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3262" w14:textId="3D3E2A27" w:rsidR="00F8654E" w:rsidRPr="00F8654E" w:rsidRDefault="00D662DF" w:rsidP="00F8654E">
      <w:pPr>
        <w:rPr>
          <w:rFonts w:ascii="Arial" w:hAnsi="Arial" w:cs="Arial"/>
        </w:rPr>
      </w:pPr>
      <w:r w:rsidRPr="00F8654E">
        <w:rPr>
          <w:rFonts w:ascii="Arial" w:hAnsi="Arial" w:cs="Arial"/>
          <w:noProof/>
          <w:lang w:val="es-PE" w:eastAsia="es-PE"/>
        </w:rPr>
        <w:drawing>
          <wp:anchor distT="0" distB="0" distL="114300" distR="114300" simplePos="0" relativeHeight="251658240" behindDoc="0" locked="0" layoutInCell="1" allowOverlap="1" wp14:anchorId="516487E8" wp14:editId="13B4B2B7">
            <wp:simplePos x="0" y="0"/>
            <wp:positionH relativeFrom="column">
              <wp:posOffset>4150995</wp:posOffset>
            </wp:positionH>
            <wp:positionV relativeFrom="paragraph">
              <wp:posOffset>163195</wp:posOffset>
            </wp:positionV>
            <wp:extent cx="1219200" cy="17056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222adaeb-7fff-6909-d37a-3988bc96e44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33C24C" wp14:editId="5FF7B849">
            <wp:simplePos x="0" y="0"/>
            <wp:positionH relativeFrom="column">
              <wp:posOffset>38735</wp:posOffset>
            </wp:positionH>
            <wp:positionV relativeFrom="paragraph">
              <wp:posOffset>303</wp:posOffset>
            </wp:positionV>
            <wp:extent cx="1992574" cy="222560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574" cy="2225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0A786" w14:textId="2BF9B607" w:rsidR="00F8654E" w:rsidRDefault="00F8654E" w:rsidP="00F8654E">
      <w:pPr>
        <w:rPr>
          <w:rFonts w:ascii="Arial" w:hAnsi="Arial" w:cs="Arial"/>
        </w:rPr>
      </w:pPr>
    </w:p>
    <w:p w14:paraId="22349FE6" w14:textId="57E7070E" w:rsidR="00042AF7" w:rsidRDefault="00042AF7" w:rsidP="00F8654E">
      <w:pPr>
        <w:rPr>
          <w:rFonts w:ascii="Arial" w:hAnsi="Arial" w:cs="Arial"/>
        </w:rPr>
      </w:pPr>
    </w:p>
    <w:p w14:paraId="55068F62" w14:textId="77B780A2" w:rsidR="00042AF7" w:rsidRDefault="00042AF7" w:rsidP="00F8654E">
      <w:pPr>
        <w:rPr>
          <w:rFonts w:ascii="Arial" w:hAnsi="Arial" w:cs="Arial"/>
        </w:rPr>
      </w:pPr>
    </w:p>
    <w:p w14:paraId="55CEC57B" w14:textId="787AD89F" w:rsidR="00042AF7" w:rsidRDefault="00042AF7" w:rsidP="00F8654E">
      <w:pPr>
        <w:rPr>
          <w:rFonts w:ascii="Arial" w:hAnsi="Arial" w:cs="Arial"/>
        </w:rPr>
      </w:pPr>
    </w:p>
    <w:p w14:paraId="1BD53CE8" w14:textId="5E8E4E8C" w:rsidR="00042AF7" w:rsidRDefault="00042AF7" w:rsidP="00F8654E">
      <w:pPr>
        <w:rPr>
          <w:rFonts w:ascii="Arial" w:hAnsi="Arial" w:cs="Arial"/>
        </w:rPr>
      </w:pPr>
    </w:p>
    <w:p w14:paraId="14682887" w14:textId="7AE78A72" w:rsidR="00042AF7" w:rsidRDefault="00042AF7" w:rsidP="00F8654E">
      <w:pPr>
        <w:rPr>
          <w:rFonts w:ascii="Arial" w:hAnsi="Arial" w:cs="Arial"/>
        </w:rPr>
      </w:pPr>
    </w:p>
    <w:p w14:paraId="10B7BC4A" w14:textId="77777777" w:rsidR="00F8654E" w:rsidRPr="00F8654E" w:rsidRDefault="00F8654E" w:rsidP="00F8654E">
      <w:pPr>
        <w:pStyle w:val="Ttulo5"/>
        <w:spacing w:before="0" w:after="0"/>
        <w:jc w:val="center"/>
        <w:rPr>
          <w:rFonts w:ascii="Arial" w:hAnsi="Arial" w:cs="Arial"/>
          <w:i w:val="0"/>
          <w:iCs w:val="0"/>
          <w:sz w:val="22"/>
          <w:szCs w:val="22"/>
          <w:u w:val="single"/>
        </w:rPr>
      </w:pPr>
    </w:p>
    <w:p w14:paraId="4B76B353" w14:textId="77777777" w:rsidR="00D662DF" w:rsidRDefault="00D662DF" w:rsidP="00F8654E">
      <w:pPr>
        <w:pStyle w:val="Ttulo5"/>
        <w:spacing w:before="0" w:after="0"/>
        <w:jc w:val="center"/>
        <w:rPr>
          <w:rFonts w:ascii="Arial" w:hAnsi="Arial" w:cs="Arial"/>
          <w:i w:val="0"/>
          <w:iCs w:val="0"/>
          <w:sz w:val="22"/>
          <w:szCs w:val="22"/>
          <w:u w:val="single"/>
        </w:rPr>
      </w:pPr>
    </w:p>
    <w:p w14:paraId="73BF18FA" w14:textId="15467802" w:rsidR="00F8654E" w:rsidRPr="00F8654E" w:rsidRDefault="00F8654E" w:rsidP="00F8654E">
      <w:pPr>
        <w:pStyle w:val="Ttulo5"/>
        <w:spacing w:before="0" w:after="0"/>
        <w:jc w:val="center"/>
        <w:rPr>
          <w:rFonts w:ascii="Arial" w:hAnsi="Arial" w:cs="Arial"/>
          <w:b w:val="0"/>
          <w:i w:val="0"/>
          <w:iCs w:val="0"/>
          <w:sz w:val="22"/>
          <w:szCs w:val="22"/>
          <w:u w:val="single"/>
        </w:rPr>
      </w:pPr>
      <w:r w:rsidRPr="00F8654E">
        <w:rPr>
          <w:rFonts w:ascii="Arial" w:hAnsi="Arial" w:cs="Arial"/>
          <w:i w:val="0"/>
          <w:iCs w:val="0"/>
          <w:sz w:val="22"/>
          <w:szCs w:val="22"/>
          <w:u w:val="single"/>
        </w:rPr>
        <w:t>TÉRMINOS DE REFERENCIA</w:t>
      </w:r>
    </w:p>
    <w:p w14:paraId="052E3492" w14:textId="77777777" w:rsidR="00F8654E" w:rsidRPr="00F8654E" w:rsidRDefault="00F8654E" w:rsidP="00F8654E">
      <w:pPr>
        <w:autoSpaceDE w:val="0"/>
        <w:jc w:val="both"/>
        <w:rPr>
          <w:rFonts w:ascii="Arial" w:hAnsi="Arial" w:cs="Arial"/>
          <w:b/>
          <w:bCs/>
        </w:rPr>
      </w:pPr>
    </w:p>
    <w:tbl>
      <w:tblPr>
        <w:tblStyle w:val="Tablaconcuadrcula"/>
        <w:tblW w:w="0" w:type="auto"/>
        <w:tblLook w:val="04A0" w:firstRow="1" w:lastRow="0" w:firstColumn="1" w:lastColumn="0" w:noHBand="0" w:noVBand="1"/>
      </w:tblPr>
      <w:tblGrid>
        <w:gridCol w:w="3114"/>
        <w:gridCol w:w="5380"/>
      </w:tblGrid>
      <w:tr w:rsidR="00F8654E" w:rsidRPr="00F8654E" w14:paraId="71186F9C" w14:textId="77777777" w:rsidTr="0096007D">
        <w:tc>
          <w:tcPr>
            <w:tcW w:w="3114" w:type="dxa"/>
          </w:tcPr>
          <w:p w14:paraId="58A3815B" w14:textId="77777777" w:rsidR="00F8654E" w:rsidRPr="00F8654E" w:rsidRDefault="00F8654E" w:rsidP="0096007D">
            <w:pPr>
              <w:autoSpaceDE w:val="0"/>
              <w:jc w:val="both"/>
              <w:rPr>
                <w:rFonts w:ascii="Arial" w:hAnsi="Arial" w:cs="Arial"/>
                <w:b/>
                <w:bCs/>
              </w:rPr>
            </w:pPr>
            <w:r w:rsidRPr="00F8654E">
              <w:rPr>
                <w:rFonts w:ascii="Arial" w:hAnsi="Arial" w:cs="Arial"/>
                <w:b/>
                <w:bCs/>
              </w:rPr>
              <w:t>Título del servicio:</w:t>
            </w:r>
          </w:p>
        </w:tc>
        <w:tc>
          <w:tcPr>
            <w:tcW w:w="5380" w:type="dxa"/>
          </w:tcPr>
          <w:p w14:paraId="13A6625E" w14:textId="77777777" w:rsidR="00F8654E" w:rsidRPr="00F8654E" w:rsidRDefault="00F8654E" w:rsidP="00F8654E">
            <w:pPr>
              <w:pBdr>
                <w:top w:val="nil"/>
                <w:left w:val="nil"/>
                <w:bottom w:val="nil"/>
                <w:right w:val="nil"/>
                <w:between w:val="nil"/>
              </w:pBdr>
              <w:spacing w:after="120"/>
              <w:jc w:val="both"/>
              <w:rPr>
                <w:rFonts w:ascii="Arial" w:hAnsi="Arial" w:cs="Arial"/>
                <w:bCs/>
              </w:rPr>
            </w:pPr>
            <w:r w:rsidRPr="00F8654E">
              <w:rPr>
                <w:rFonts w:ascii="Arial" w:hAnsi="Arial" w:cs="Arial"/>
                <w:bCs/>
              </w:rPr>
              <w:t>Servicio para la</w:t>
            </w:r>
            <w:r w:rsidRPr="00F8654E">
              <w:rPr>
                <w:rFonts w:ascii="Arial" w:eastAsia="Tahoma" w:hAnsi="Arial" w:cs="Arial"/>
              </w:rPr>
              <w:t xml:space="preserve"> traducción de lenguas nativas como el Awajun y Bora</w:t>
            </w:r>
            <w:r w:rsidR="005259FB">
              <w:rPr>
                <w:rFonts w:ascii="Arial" w:eastAsia="Tahoma" w:hAnsi="Arial" w:cs="Arial"/>
              </w:rPr>
              <w:t xml:space="preserve"> en las 03 temáticas desarrolladas en la mochila forestal</w:t>
            </w:r>
            <w:r w:rsidRPr="00F8654E">
              <w:rPr>
                <w:rFonts w:ascii="Arial" w:eastAsia="Tahoma" w:hAnsi="Arial" w:cs="Arial"/>
              </w:rPr>
              <w:t xml:space="preserve"> e ilustrar el contenido temático sobre la vigilancia y control forestal comunitari</w:t>
            </w:r>
            <w:r w:rsidR="007D2036">
              <w:rPr>
                <w:rFonts w:ascii="Arial" w:eastAsia="Tahoma" w:hAnsi="Arial" w:cs="Arial"/>
              </w:rPr>
              <w:t>a</w:t>
            </w:r>
          </w:p>
        </w:tc>
      </w:tr>
      <w:tr w:rsidR="00F8654E" w:rsidRPr="00F8654E" w14:paraId="46140DE9" w14:textId="77777777" w:rsidTr="0096007D">
        <w:tc>
          <w:tcPr>
            <w:tcW w:w="3114" w:type="dxa"/>
          </w:tcPr>
          <w:p w14:paraId="517EAE1B" w14:textId="77777777" w:rsidR="00F8654E" w:rsidRPr="00F8654E" w:rsidRDefault="00F8654E" w:rsidP="0096007D">
            <w:pPr>
              <w:autoSpaceDE w:val="0"/>
              <w:jc w:val="both"/>
              <w:rPr>
                <w:rFonts w:ascii="Arial" w:hAnsi="Arial" w:cs="Arial"/>
                <w:b/>
                <w:bCs/>
              </w:rPr>
            </w:pPr>
            <w:r w:rsidRPr="00F8654E">
              <w:rPr>
                <w:rFonts w:ascii="Arial" w:hAnsi="Arial" w:cs="Arial"/>
                <w:b/>
                <w:bCs/>
              </w:rPr>
              <w:t>Organización convocante:</w:t>
            </w:r>
          </w:p>
        </w:tc>
        <w:tc>
          <w:tcPr>
            <w:tcW w:w="5380" w:type="dxa"/>
          </w:tcPr>
          <w:p w14:paraId="03EA1429" w14:textId="77777777" w:rsidR="00F8654E" w:rsidRPr="00F8654E" w:rsidRDefault="00F8654E" w:rsidP="0096007D">
            <w:pPr>
              <w:autoSpaceDE w:val="0"/>
              <w:jc w:val="both"/>
              <w:rPr>
                <w:rFonts w:ascii="Arial" w:hAnsi="Arial" w:cs="Arial"/>
              </w:rPr>
            </w:pPr>
            <w:r w:rsidRPr="00F8654E">
              <w:rPr>
                <w:rFonts w:ascii="Arial" w:hAnsi="Arial" w:cs="Arial"/>
              </w:rPr>
              <w:t>Sociedad Peruana de Ecodesarrollo (SP</w:t>
            </w:r>
            <w:r w:rsidR="001273ED">
              <w:rPr>
                <w:rFonts w:ascii="Arial" w:hAnsi="Arial" w:cs="Arial"/>
              </w:rPr>
              <w:t>D</w:t>
            </w:r>
            <w:r w:rsidRPr="00F8654E">
              <w:rPr>
                <w:rFonts w:ascii="Arial" w:hAnsi="Arial" w:cs="Arial"/>
              </w:rPr>
              <w:t>E)</w:t>
            </w:r>
          </w:p>
        </w:tc>
      </w:tr>
      <w:tr w:rsidR="007D2036" w:rsidRPr="00F8654E" w14:paraId="44808A52" w14:textId="77777777" w:rsidTr="0096007D">
        <w:tc>
          <w:tcPr>
            <w:tcW w:w="3114" w:type="dxa"/>
          </w:tcPr>
          <w:p w14:paraId="0A667326" w14:textId="77777777" w:rsidR="007D2036" w:rsidRPr="00F8654E" w:rsidRDefault="007D2036" w:rsidP="007D2036">
            <w:pPr>
              <w:autoSpaceDE w:val="0"/>
              <w:jc w:val="both"/>
              <w:rPr>
                <w:rFonts w:ascii="Arial" w:hAnsi="Arial" w:cs="Arial"/>
                <w:b/>
                <w:bCs/>
              </w:rPr>
            </w:pPr>
            <w:r>
              <w:rPr>
                <w:rFonts w:ascii="Arial" w:hAnsi="Arial" w:cs="Arial"/>
                <w:b/>
                <w:bCs/>
              </w:rPr>
              <w:t>Ejecutor del Proyecto</w:t>
            </w:r>
            <w:r w:rsidR="00B67A75">
              <w:rPr>
                <w:rFonts w:ascii="Arial" w:hAnsi="Arial" w:cs="Arial"/>
                <w:b/>
                <w:bCs/>
              </w:rPr>
              <w:t>:</w:t>
            </w:r>
          </w:p>
        </w:tc>
        <w:tc>
          <w:tcPr>
            <w:tcW w:w="5380" w:type="dxa"/>
          </w:tcPr>
          <w:p w14:paraId="175C2192" w14:textId="77777777" w:rsidR="007D2036" w:rsidRPr="00F8654E" w:rsidRDefault="007D2036" w:rsidP="007D2036">
            <w:pPr>
              <w:autoSpaceDE w:val="0"/>
              <w:jc w:val="both"/>
              <w:rPr>
                <w:rFonts w:ascii="Arial" w:hAnsi="Arial" w:cs="Arial"/>
              </w:rPr>
            </w:pPr>
            <w:r w:rsidRPr="007D2036">
              <w:rPr>
                <w:rFonts w:ascii="Arial" w:hAnsi="Arial" w:cs="Arial"/>
              </w:rPr>
              <w:t>Organismo de Supervisión de los Recursos Forestales y de Fauna Silvestre (OSINFOR)</w:t>
            </w:r>
          </w:p>
        </w:tc>
      </w:tr>
      <w:tr w:rsidR="00B67A75" w:rsidRPr="00F8654E" w14:paraId="018D1FB8" w14:textId="77777777" w:rsidTr="00B67A75">
        <w:trPr>
          <w:trHeight w:val="309"/>
        </w:trPr>
        <w:tc>
          <w:tcPr>
            <w:tcW w:w="3114" w:type="dxa"/>
          </w:tcPr>
          <w:p w14:paraId="1247530B" w14:textId="77777777" w:rsidR="00B67A75" w:rsidRDefault="00B67A75" w:rsidP="007D2036">
            <w:pPr>
              <w:autoSpaceDE w:val="0"/>
              <w:jc w:val="both"/>
              <w:rPr>
                <w:rFonts w:ascii="Arial" w:hAnsi="Arial" w:cs="Arial"/>
                <w:b/>
                <w:bCs/>
              </w:rPr>
            </w:pPr>
            <w:bookmarkStart w:id="0" w:name="_Hlk73095855"/>
            <w:r>
              <w:rPr>
                <w:rFonts w:ascii="Arial" w:hAnsi="Arial" w:cs="Arial"/>
                <w:b/>
                <w:bCs/>
              </w:rPr>
              <w:t>Financiado por:</w:t>
            </w:r>
          </w:p>
        </w:tc>
        <w:tc>
          <w:tcPr>
            <w:tcW w:w="5380" w:type="dxa"/>
          </w:tcPr>
          <w:p w14:paraId="55498C03" w14:textId="77777777" w:rsidR="00B67A75" w:rsidRPr="007D2036" w:rsidRDefault="00B67A75" w:rsidP="00B67A75">
            <w:pPr>
              <w:rPr>
                <w:rFonts w:ascii="Arial" w:hAnsi="Arial" w:cs="Arial"/>
              </w:rPr>
            </w:pPr>
            <w:r w:rsidRPr="00B67A75">
              <w:rPr>
                <w:rFonts w:ascii="Arial" w:hAnsi="Arial" w:cs="Arial"/>
              </w:rPr>
              <w:t>Programa FAO EU FLEGT</w:t>
            </w:r>
          </w:p>
        </w:tc>
      </w:tr>
      <w:bookmarkEnd w:id="0"/>
      <w:tr w:rsidR="007D2036" w:rsidRPr="00F8654E" w14:paraId="74687ACF" w14:textId="77777777" w:rsidTr="00B67A75">
        <w:trPr>
          <w:trHeight w:val="309"/>
        </w:trPr>
        <w:tc>
          <w:tcPr>
            <w:tcW w:w="3114" w:type="dxa"/>
          </w:tcPr>
          <w:p w14:paraId="1E06740B" w14:textId="77777777" w:rsidR="007D2036" w:rsidRPr="00F8654E" w:rsidRDefault="007D2036" w:rsidP="007D2036">
            <w:pPr>
              <w:autoSpaceDE w:val="0"/>
              <w:jc w:val="both"/>
              <w:rPr>
                <w:rFonts w:ascii="Arial" w:hAnsi="Arial" w:cs="Arial"/>
                <w:b/>
                <w:bCs/>
              </w:rPr>
            </w:pPr>
            <w:r w:rsidRPr="00F8654E">
              <w:rPr>
                <w:rFonts w:ascii="Arial" w:hAnsi="Arial" w:cs="Arial"/>
                <w:b/>
                <w:bCs/>
              </w:rPr>
              <w:t>Código de Proyecto:</w:t>
            </w:r>
          </w:p>
        </w:tc>
        <w:tc>
          <w:tcPr>
            <w:tcW w:w="5380" w:type="dxa"/>
          </w:tcPr>
          <w:p w14:paraId="789E8530" w14:textId="77777777" w:rsidR="007D2036" w:rsidRPr="00F8654E" w:rsidRDefault="007D2036" w:rsidP="007D2036">
            <w:pPr>
              <w:autoSpaceDE w:val="0"/>
              <w:jc w:val="both"/>
              <w:rPr>
                <w:rFonts w:ascii="Arial" w:hAnsi="Arial" w:cs="Arial"/>
              </w:rPr>
            </w:pPr>
            <w:r w:rsidRPr="00F8654E">
              <w:rPr>
                <w:rFonts w:ascii="Arial" w:hAnsi="Arial" w:cs="Arial"/>
              </w:rPr>
              <w:t>PER_OSINFOR_SPDE</w:t>
            </w:r>
          </w:p>
        </w:tc>
      </w:tr>
      <w:tr w:rsidR="007D2036" w:rsidRPr="00F8654E" w14:paraId="2C39AA53" w14:textId="77777777" w:rsidTr="0096007D">
        <w:tc>
          <w:tcPr>
            <w:tcW w:w="3114" w:type="dxa"/>
          </w:tcPr>
          <w:p w14:paraId="673C3CE0" w14:textId="77777777" w:rsidR="007D2036" w:rsidRPr="00F8654E" w:rsidRDefault="007D2036" w:rsidP="007D2036">
            <w:pPr>
              <w:autoSpaceDE w:val="0"/>
              <w:jc w:val="both"/>
              <w:rPr>
                <w:rFonts w:ascii="Arial" w:hAnsi="Arial" w:cs="Arial"/>
                <w:b/>
                <w:bCs/>
              </w:rPr>
            </w:pPr>
            <w:r w:rsidRPr="00F8654E">
              <w:rPr>
                <w:rFonts w:ascii="Arial" w:hAnsi="Arial" w:cs="Arial"/>
                <w:b/>
                <w:bCs/>
              </w:rPr>
              <w:t>Nombre del Proyecto:</w:t>
            </w:r>
          </w:p>
        </w:tc>
        <w:tc>
          <w:tcPr>
            <w:tcW w:w="5380" w:type="dxa"/>
          </w:tcPr>
          <w:p w14:paraId="0CF849F3" w14:textId="77777777" w:rsidR="007D2036" w:rsidRPr="00F8654E" w:rsidRDefault="007D2036" w:rsidP="007D2036">
            <w:pPr>
              <w:autoSpaceDE w:val="0"/>
              <w:jc w:val="both"/>
              <w:rPr>
                <w:rFonts w:ascii="Arial" w:hAnsi="Arial" w:cs="Arial"/>
              </w:rPr>
            </w:pPr>
            <w:r w:rsidRPr="00F8654E">
              <w:rPr>
                <w:rFonts w:ascii="Arial" w:hAnsi="Arial" w:cs="Arial"/>
                <w:bCs/>
              </w:rPr>
              <w:t>Fortalecimiento de la vigilancia forestal en bosques comunales en los departamentos de Loreto y San Mart</w:t>
            </w:r>
            <w:r>
              <w:rPr>
                <w:rFonts w:ascii="Arial" w:hAnsi="Arial" w:cs="Arial"/>
                <w:bCs/>
              </w:rPr>
              <w:t>í</w:t>
            </w:r>
            <w:r w:rsidRPr="00F8654E">
              <w:rPr>
                <w:rFonts w:ascii="Arial" w:hAnsi="Arial" w:cs="Arial"/>
                <w:bCs/>
              </w:rPr>
              <w:t>n</w:t>
            </w:r>
          </w:p>
        </w:tc>
      </w:tr>
      <w:tr w:rsidR="007D2036" w:rsidRPr="00F8654E" w14:paraId="38A2D5DA" w14:textId="77777777" w:rsidTr="0096007D">
        <w:tc>
          <w:tcPr>
            <w:tcW w:w="3114" w:type="dxa"/>
          </w:tcPr>
          <w:p w14:paraId="3B47EAB9" w14:textId="77777777" w:rsidR="007D2036" w:rsidRPr="00F8654E" w:rsidRDefault="007D2036" w:rsidP="007D2036">
            <w:pPr>
              <w:autoSpaceDE w:val="0"/>
              <w:jc w:val="both"/>
              <w:rPr>
                <w:rFonts w:ascii="Arial" w:hAnsi="Arial" w:cs="Arial"/>
                <w:b/>
                <w:bCs/>
              </w:rPr>
            </w:pPr>
            <w:r w:rsidRPr="00F8654E">
              <w:rPr>
                <w:rFonts w:ascii="Arial" w:hAnsi="Arial" w:cs="Arial"/>
                <w:b/>
                <w:bCs/>
              </w:rPr>
              <w:t>Lugar de trabajo:</w:t>
            </w:r>
          </w:p>
        </w:tc>
        <w:tc>
          <w:tcPr>
            <w:tcW w:w="5380" w:type="dxa"/>
          </w:tcPr>
          <w:p w14:paraId="51049A5E" w14:textId="77777777" w:rsidR="007D2036" w:rsidRPr="00F8654E" w:rsidRDefault="007D2036" w:rsidP="007D2036">
            <w:pPr>
              <w:autoSpaceDE w:val="0"/>
              <w:jc w:val="both"/>
              <w:rPr>
                <w:rFonts w:ascii="Arial" w:hAnsi="Arial" w:cs="Arial"/>
              </w:rPr>
            </w:pPr>
            <w:r w:rsidRPr="00F8654E">
              <w:rPr>
                <w:rFonts w:ascii="Arial" w:hAnsi="Arial" w:cs="Arial"/>
              </w:rPr>
              <w:t>Lima - Perú</w:t>
            </w:r>
          </w:p>
        </w:tc>
      </w:tr>
      <w:tr w:rsidR="007D2036" w:rsidRPr="00F8654E" w14:paraId="3B258CB2" w14:textId="77777777" w:rsidTr="0096007D">
        <w:tc>
          <w:tcPr>
            <w:tcW w:w="3114" w:type="dxa"/>
          </w:tcPr>
          <w:p w14:paraId="59F2CD88" w14:textId="77777777" w:rsidR="007D2036" w:rsidRPr="00F8654E" w:rsidRDefault="007D2036" w:rsidP="007D2036">
            <w:pPr>
              <w:autoSpaceDE w:val="0"/>
              <w:jc w:val="both"/>
              <w:rPr>
                <w:rFonts w:ascii="Arial" w:hAnsi="Arial" w:cs="Arial"/>
                <w:b/>
                <w:bCs/>
              </w:rPr>
            </w:pPr>
            <w:r w:rsidRPr="00F8654E">
              <w:rPr>
                <w:rFonts w:ascii="Arial" w:hAnsi="Arial" w:cs="Arial"/>
                <w:b/>
                <w:bCs/>
              </w:rPr>
              <w:t>Fecha prevista del servicio:</w:t>
            </w:r>
          </w:p>
        </w:tc>
        <w:tc>
          <w:tcPr>
            <w:tcW w:w="5380" w:type="dxa"/>
          </w:tcPr>
          <w:p w14:paraId="52C3C33B" w14:textId="77777777" w:rsidR="007D2036" w:rsidRPr="005259FB" w:rsidRDefault="007D2036" w:rsidP="007D2036">
            <w:pPr>
              <w:autoSpaceDE w:val="0"/>
              <w:jc w:val="both"/>
              <w:rPr>
                <w:rFonts w:ascii="Arial" w:hAnsi="Arial" w:cs="Arial"/>
                <w:highlight w:val="yellow"/>
              </w:rPr>
            </w:pPr>
            <w:r w:rsidRPr="00357178">
              <w:rPr>
                <w:rFonts w:ascii="Arial" w:hAnsi="Arial" w:cs="Arial"/>
              </w:rPr>
              <w:t>Junio-Julio del 2021</w:t>
            </w:r>
          </w:p>
        </w:tc>
      </w:tr>
      <w:tr w:rsidR="007D2036" w:rsidRPr="00F8654E" w14:paraId="469E5CB1" w14:textId="77777777" w:rsidTr="0096007D">
        <w:tc>
          <w:tcPr>
            <w:tcW w:w="3114" w:type="dxa"/>
          </w:tcPr>
          <w:p w14:paraId="2A934F79" w14:textId="77777777" w:rsidR="007D2036" w:rsidRPr="00F8654E" w:rsidRDefault="007D2036" w:rsidP="007D2036">
            <w:pPr>
              <w:autoSpaceDE w:val="0"/>
              <w:jc w:val="both"/>
              <w:rPr>
                <w:rFonts w:ascii="Arial" w:hAnsi="Arial" w:cs="Arial"/>
                <w:b/>
                <w:bCs/>
              </w:rPr>
            </w:pPr>
            <w:r w:rsidRPr="00F8654E">
              <w:rPr>
                <w:rFonts w:ascii="Arial" w:hAnsi="Arial" w:cs="Arial"/>
                <w:b/>
                <w:bCs/>
              </w:rPr>
              <w:t>Responde a:</w:t>
            </w:r>
          </w:p>
        </w:tc>
        <w:tc>
          <w:tcPr>
            <w:tcW w:w="5380" w:type="dxa"/>
          </w:tcPr>
          <w:p w14:paraId="705CA162" w14:textId="77777777" w:rsidR="00B67A75" w:rsidRDefault="00B67A75" w:rsidP="007D2036">
            <w:pPr>
              <w:autoSpaceDE w:val="0"/>
              <w:jc w:val="both"/>
              <w:rPr>
                <w:rFonts w:ascii="Arial" w:hAnsi="Arial" w:cs="Arial"/>
              </w:rPr>
            </w:pPr>
            <w:r w:rsidRPr="003D0403">
              <w:rPr>
                <w:rFonts w:ascii="Arial" w:eastAsia="Times New Roman" w:hAnsi="Arial" w:cs="Arial"/>
                <w:lang w:val="es-PE" w:eastAsia="es-PE"/>
              </w:rPr>
              <w:t>David Blas Jaimes</w:t>
            </w:r>
            <w:r>
              <w:rPr>
                <w:rFonts w:ascii="Arial" w:eastAsia="Times New Roman" w:hAnsi="Arial" w:cs="Arial"/>
                <w:lang w:val="es-PE" w:eastAsia="es-PE"/>
              </w:rPr>
              <w:t xml:space="preserve">, Coordinador técnico  </w:t>
            </w:r>
          </w:p>
          <w:p w14:paraId="2CA810EF" w14:textId="77777777" w:rsidR="00B67A75" w:rsidRPr="00F8654E" w:rsidRDefault="007D2036" w:rsidP="007D2036">
            <w:pPr>
              <w:autoSpaceDE w:val="0"/>
              <w:jc w:val="both"/>
              <w:rPr>
                <w:rFonts w:ascii="Arial" w:hAnsi="Arial" w:cs="Arial"/>
              </w:rPr>
            </w:pPr>
            <w:r w:rsidRPr="00F8654E">
              <w:rPr>
                <w:rFonts w:ascii="Arial" w:hAnsi="Arial" w:cs="Arial"/>
              </w:rPr>
              <w:t>Catty Samaniego, Coordinadora del proyecto</w:t>
            </w:r>
          </w:p>
        </w:tc>
      </w:tr>
      <w:tr w:rsidR="00D662DF" w:rsidRPr="00F8654E" w14:paraId="2CC020B0" w14:textId="77777777" w:rsidTr="0096007D">
        <w:tc>
          <w:tcPr>
            <w:tcW w:w="3114" w:type="dxa"/>
          </w:tcPr>
          <w:p w14:paraId="2C11C506" w14:textId="79A6EBCF" w:rsidR="00D662DF" w:rsidRPr="00F8654E" w:rsidRDefault="00D662DF" w:rsidP="007D2036">
            <w:pPr>
              <w:autoSpaceDE w:val="0"/>
              <w:jc w:val="both"/>
              <w:rPr>
                <w:rFonts w:ascii="Arial" w:hAnsi="Arial" w:cs="Arial"/>
                <w:b/>
                <w:bCs/>
              </w:rPr>
            </w:pPr>
            <w:r>
              <w:rPr>
                <w:rFonts w:ascii="Arial" w:hAnsi="Arial" w:cs="Arial"/>
                <w:b/>
                <w:bCs/>
              </w:rPr>
              <w:t>Consultas</w:t>
            </w:r>
            <w:r w:rsidR="00D401A1">
              <w:rPr>
                <w:rFonts w:ascii="Arial" w:hAnsi="Arial" w:cs="Arial"/>
                <w:b/>
                <w:bCs/>
              </w:rPr>
              <w:t xml:space="preserve"> y envío de propuesta:</w:t>
            </w:r>
          </w:p>
        </w:tc>
        <w:tc>
          <w:tcPr>
            <w:tcW w:w="5380" w:type="dxa"/>
          </w:tcPr>
          <w:p w14:paraId="40C04FBF" w14:textId="29AE0786" w:rsidR="00D662DF" w:rsidRPr="003D0403" w:rsidRDefault="00D662DF" w:rsidP="007D2036">
            <w:pPr>
              <w:autoSpaceDE w:val="0"/>
              <w:jc w:val="both"/>
              <w:rPr>
                <w:rFonts w:ascii="Arial" w:eastAsia="Times New Roman" w:hAnsi="Arial" w:cs="Arial"/>
                <w:lang w:val="es-PE" w:eastAsia="es-PE"/>
              </w:rPr>
            </w:pPr>
            <w:r>
              <w:rPr>
                <w:rFonts w:ascii="Arial" w:eastAsia="Times New Roman" w:hAnsi="Arial" w:cs="Arial"/>
                <w:lang w:val="es-PE" w:eastAsia="es-PE"/>
              </w:rPr>
              <w:t>Al correo</w:t>
            </w:r>
            <w:r w:rsidR="00D401A1">
              <w:rPr>
                <w:rFonts w:ascii="Arial" w:eastAsia="Times New Roman" w:hAnsi="Arial" w:cs="Arial"/>
                <w:lang w:val="es-PE" w:eastAsia="es-PE"/>
              </w:rPr>
              <w:t>:</w:t>
            </w:r>
            <w:r>
              <w:rPr>
                <w:rFonts w:ascii="Arial" w:eastAsia="Times New Roman" w:hAnsi="Arial" w:cs="Arial"/>
                <w:lang w:val="es-PE" w:eastAsia="es-PE"/>
              </w:rPr>
              <w:t xml:space="preserve"> </w:t>
            </w:r>
            <w:hyperlink r:id="rId7" w:history="1">
              <w:r w:rsidRPr="005E50AF">
                <w:rPr>
                  <w:rStyle w:val="Hipervnculo"/>
                  <w:rFonts w:ascii="Arial" w:eastAsia="Times New Roman" w:hAnsi="Arial" w:cs="Arial"/>
                  <w:lang w:val="es-PE" w:eastAsia="es-PE"/>
                </w:rPr>
                <w:t>csamaniego@spdecodesarrollo.org</w:t>
              </w:r>
            </w:hyperlink>
            <w:r>
              <w:rPr>
                <w:rFonts w:ascii="Arial" w:eastAsia="Times New Roman" w:hAnsi="Arial" w:cs="Arial"/>
                <w:lang w:val="es-PE" w:eastAsia="es-PE"/>
              </w:rPr>
              <w:t xml:space="preserve"> </w:t>
            </w:r>
          </w:p>
        </w:tc>
      </w:tr>
      <w:tr w:rsidR="00D662DF" w:rsidRPr="00F8654E" w14:paraId="34AF7C8C" w14:textId="77777777" w:rsidTr="0096007D">
        <w:tc>
          <w:tcPr>
            <w:tcW w:w="3114" w:type="dxa"/>
          </w:tcPr>
          <w:p w14:paraId="4A0FCEC2" w14:textId="0CA6718E" w:rsidR="00D662DF" w:rsidRDefault="00D662DF" w:rsidP="007D2036">
            <w:pPr>
              <w:autoSpaceDE w:val="0"/>
              <w:jc w:val="both"/>
              <w:rPr>
                <w:rFonts w:ascii="Arial" w:hAnsi="Arial" w:cs="Arial"/>
                <w:b/>
                <w:bCs/>
              </w:rPr>
            </w:pPr>
            <w:r>
              <w:rPr>
                <w:rFonts w:ascii="Arial" w:hAnsi="Arial" w:cs="Arial"/>
                <w:b/>
                <w:bCs/>
              </w:rPr>
              <w:t>Fecha de envío de propuesta:</w:t>
            </w:r>
          </w:p>
        </w:tc>
        <w:tc>
          <w:tcPr>
            <w:tcW w:w="5380" w:type="dxa"/>
          </w:tcPr>
          <w:p w14:paraId="5B7BBA86" w14:textId="0E8659C9" w:rsidR="00D662DF" w:rsidRDefault="00D662DF" w:rsidP="007D2036">
            <w:pPr>
              <w:autoSpaceDE w:val="0"/>
              <w:jc w:val="both"/>
              <w:rPr>
                <w:rFonts w:ascii="Arial" w:eastAsia="Times New Roman" w:hAnsi="Arial" w:cs="Arial"/>
                <w:lang w:val="es-PE" w:eastAsia="es-PE"/>
              </w:rPr>
            </w:pPr>
            <w:r>
              <w:rPr>
                <w:rFonts w:ascii="Arial" w:eastAsia="Times New Roman" w:hAnsi="Arial" w:cs="Arial"/>
                <w:lang w:val="es-PE" w:eastAsia="es-PE"/>
              </w:rPr>
              <w:t>02 al 08 de junio de 2021</w:t>
            </w:r>
          </w:p>
        </w:tc>
      </w:tr>
    </w:tbl>
    <w:p w14:paraId="4456D129" w14:textId="77777777" w:rsidR="00F8654E" w:rsidRPr="00F8654E" w:rsidRDefault="00F8654E" w:rsidP="00F8654E">
      <w:pPr>
        <w:jc w:val="center"/>
        <w:rPr>
          <w:rFonts w:ascii="Arial" w:hAnsi="Arial" w:cs="Arial"/>
          <w:b/>
          <w:caps/>
        </w:rPr>
      </w:pPr>
    </w:p>
    <w:p w14:paraId="51A2EA16" w14:textId="77777777" w:rsidR="00F8654E" w:rsidRPr="00F8654E" w:rsidRDefault="00F8654E" w:rsidP="00F8654E">
      <w:pPr>
        <w:pStyle w:val="Textoindependiente"/>
        <w:rPr>
          <w:rFonts w:ascii="Arial" w:hAnsi="Arial" w:cs="Arial"/>
          <w:b/>
          <w:caps/>
          <w:sz w:val="22"/>
          <w:szCs w:val="22"/>
          <w:lang w:val="es-PE"/>
        </w:rPr>
      </w:pPr>
    </w:p>
    <w:p w14:paraId="71FB1FD0" w14:textId="77777777" w:rsidR="00F8654E" w:rsidRPr="00F8654E" w:rsidRDefault="00F8654E" w:rsidP="00F8654E">
      <w:pPr>
        <w:jc w:val="both"/>
        <w:rPr>
          <w:rFonts w:ascii="Arial" w:hAnsi="Arial" w:cs="Arial"/>
          <w:b/>
          <w:shd w:val="clear" w:color="auto" w:fill="FFFFFF"/>
        </w:rPr>
      </w:pPr>
      <w:r w:rsidRPr="00F8654E">
        <w:rPr>
          <w:rFonts w:ascii="Arial" w:hAnsi="Arial" w:cs="Arial"/>
          <w:b/>
          <w:shd w:val="clear" w:color="auto" w:fill="FFFFFF"/>
        </w:rPr>
        <w:t>1. DESCRIPCIÓN GENERAL DEL PROYECTO</w:t>
      </w:r>
    </w:p>
    <w:p w14:paraId="4A0055E3" w14:textId="77777777" w:rsidR="00F8654E" w:rsidRPr="00F8654E" w:rsidRDefault="00F8654E" w:rsidP="00F8654E">
      <w:pPr>
        <w:pStyle w:val="Textoindependiente"/>
        <w:spacing w:before="1"/>
        <w:ind w:left="52"/>
        <w:rPr>
          <w:rFonts w:ascii="Arial" w:hAnsi="Arial" w:cs="Arial"/>
          <w:sz w:val="22"/>
          <w:szCs w:val="22"/>
        </w:rPr>
      </w:pPr>
      <w:r w:rsidRPr="00F8654E">
        <w:rPr>
          <w:rFonts w:ascii="Arial" w:hAnsi="Arial" w:cs="Arial"/>
          <w:sz w:val="22"/>
          <w:szCs w:val="22"/>
        </w:rPr>
        <w:t xml:space="preserve">El Organismo de Supervisión de los Recursos Forestales y de Fauna Silvestre – OSINFOR fue creado mediante Decreto Legislativo Nº 1085, publicado en el diario oficial el 28 de junio del 2008. Es el Organismo encargado a nivel nacional de supervisar y fiscalizar el aprovechamiento sostenible y la conservación de los recursos forestales y de fauna silvestre, así como de los servicios ambientales provenientes del bosque otorgados por el Estado a través de diversas modalidades de aprovechamiento. </w:t>
      </w:r>
    </w:p>
    <w:p w14:paraId="09EBD1E4" w14:textId="77777777" w:rsidR="00F8654E" w:rsidRPr="00F8654E" w:rsidRDefault="00F8654E" w:rsidP="00F8654E">
      <w:pPr>
        <w:pStyle w:val="Textoindependiente"/>
        <w:spacing w:before="1"/>
        <w:ind w:left="52"/>
        <w:rPr>
          <w:rFonts w:ascii="Arial" w:hAnsi="Arial" w:cs="Arial"/>
          <w:sz w:val="22"/>
          <w:szCs w:val="22"/>
        </w:rPr>
      </w:pPr>
    </w:p>
    <w:p w14:paraId="36DFC4F0" w14:textId="77777777" w:rsidR="00F8654E" w:rsidRPr="00071FF1" w:rsidRDefault="00F8654E" w:rsidP="00F8654E">
      <w:pPr>
        <w:pStyle w:val="Textoindependiente"/>
        <w:spacing w:before="1"/>
        <w:ind w:left="52"/>
        <w:rPr>
          <w:rFonts w:ascii="Arial" w:hAnsi="Arial" w:cs="Arial"/>
          <w:color w:val="000000" w:themeColor="text1"/>
          <w:sz w:val="22"/>
          <w:szCs w:val="22"/>
        </w:rPr>
      </w:pPr>
      <w:r w:rsidRPr="00F8654E">
        <w:rPr>
          <w:rFonts w:ascii="Arial" w:hAnsi="Arial" w:cs="Arial"/>
          <w:sz w:val="22"/>
          <w:szCs w:val="22"/>
        </w:rPr>
        <w:t xml:space="preserve">La Ley N° 27658 - Ley Marco de Modernización de la Gestión del Estado, declara al Estado Peruano en proceso de modernización en sus diferentes instancias, dependencias, entidades, organizaciones y procedimientos, con la finalidad de mejorar la gestión pública y contribuir en el fortalecimiento de un Estado moderno, descentralizado y con </w:t>
      </w:r>
      <w:r w:rsidRPr="00071FF1">
        <w:rPr>
          <w:rFonts w:ascii="Arial" w:hAnsi="Arial" w:cs="Arial"/>
          <w:color w:val="000000" w:themeColor="text1"/>
          <w:sz w:val="22"/>
          <w:szCs w:val="22"/>
        </w:rPr>
        <w:t xml:space="preserve">mayor participación del ciudadano; por lo que deviene en </w:t>
      </w:r>
      <w:r w:rsidRPr="00071FF1">
        <w:rPr>
          <w:rFonts w:ascii="Arial" w:hAnsi="Arial" w:cs="Arial"/>
          <w:color w:val="000000" w:themeColor="text1"/>
          <w:sz w:val="22"/>
          <w:szCs w:val="22"/>
        </w:rPr>
        <w:lastRenderedPageBreak/>
        <w:t xml:space="preserve">necesario mejorar la gestión pública a través del uso de nuevas tecnologías que permitan brindar mejores servicios a los ciudadanos. </w:t>
      </w:r>
    </w:p>
    <w:p w14:paraId="4192EC00" w14:textId="77777777" w:rsidR="00F8654E" w:rsidRPr="00071FF1" w:rsidRDefault="00F8654E" w:rsidP="00F8654E">
      <w:pPr>
        <w:pStyle w:val="Textoindependiente"/>
        <w:spacing w:before="1"/>
        <w:ind w:left="52"/>
        <w:rPr>
          <w:rFonts w:ascii="Arial" w:hAnsi="Arial" w:cs="Arial"/>
          <w:color w:val="000000" w:themeColor="text1"/>
          <w:sz w:val="22"/>
          <w:szCs w:val="22"/>
        </w:rPr>
      </w:pPr>
    </w:p>
    <w:p w14:paraId="3C749A69" w14:textId="77777777" w:rsidR="00844D5D" w:rsidRPr="00071FF1" w:rsidRDefault="00844D5D" w:rsidP="00F8654E">
      <w:pPr>
        <w:pStyle w:val="NormalWeb"/>
        <w:spacing w:before="0" w:beforeAutospacing="0" w:after="0" w:afterAutospacing="0"/>
        <w:jc w:val="both"/>
        <w:rPr>
          <w:rFonts w:ascii="Arial" w:hAnsi="Arial" w:cs="Arial"/>
          <w:color w:val="000000" w:themeColor="text1"/>
          <w:sz w:val="22"/>
          <w:szCs w:val="22"/>
          <w:shd w:val="clear" w:color="auto" w:fill="FFFFFF"/>
        </w:rPr>
      </w:pPr>
    </w:p>
    <w:p w14:paraId="605482E3" w14:textId="543C9C46" w:rsidR="00844D5D" w:rsidRPr="00071FF1" w:rsidRDefault="00844D5D" w:rsidP="00844D5D">
      <w:pPr>
        <w:pStyle w:val="Textoindependiente"/>
        <w:spacing w:before="1"/>
        <w:ind w:left="52"/>
        <w:rPr>
          <w:rFonts w:ascii="Arial" w:hAnsi="Arial" w:cs="Arial"/>
          <w:color w:val="000000" w:themeColor="text1"/>
          <w:sz w:val="22"/>
          <w:szCs w:val="22"/>
        </w:rPr>
      </w:pPr>
      <w:r w:rsidRPr="00071FF1">
        <w:rPr>
          <w:rFonts w:ascii="Arial" w:hAnsi="Arial" w:cs="Arial"/>
          <w:color w:val="000000" w:themeColor="text1"/>
          <w:sz w:val="22"/>
          <w:szCs w:val="22"/>
        </w:rPr>
        <w:t xml:space="preserve">OSINFOR junto </w:t>
      </w:r>
      <w:r w:rsidR="00F02AD9" w:rsidRPr="00071FF1">
        <w:rPr>
          <w:rFonts w:ascii="Arial" w:hAnsi="Arial" w:cs="Arial"/>
          <w:color w:val="000000" w:themeColor="text1"/>
          <w:sz w:val="22"/>
          <w:szCs w:val="22"/>
        </w:rPr>
        <w:t xml:space="preserve">a la Sociedad Peruana de Ecodesarrollo con el apoyo financiero del </w:t>
      </w:r>
      <w:r w:rsidR="0089253F" w:rsidRPr="00071FF1">
        <w:rPr>
          <w:rFonts w:ascii="Arial" w:hAnsi="Arial" w:cs="Arial"/>
          <w:color w:val="000000" w:themeColor="text1"/>
          <w:sz w:val="22"/>
          <w:szCs w:val="22"/>
        </w:rPr>
        <w:t xml:space="preserve">Programa </w:t>
      </w:r>
      <w:r w:rsidRPr="00071FF1">
        <w:rPr>
          <w:rFonts w:ascii="Arial" w:hAnsi="Arial" w:cs="Arial"/>
          <w:color w:val="000000" w:themeColor="text1"/>
          <w:sz w:val="22"/>
          <w:szCs w:val="22"/>
        </w:rPr>
        <w:t>FAO</w:t>
      </w:r>
      <w:r w:rsidR="0089253F" w:rsidRPr="00071FF1">
        <w:rPr>
          <w:rFonts w:ascii="Arial" w:hAnsi="Arial" w:cs="Arial"/>
          <w:color w:val="000000" w:themeColor="text1"/>
          <w:sz w:val="22"/>
          <w:szCs w:val="22"/>
        </w:rPr>
        <w:t xml:space="preserve"> EU </w:t>
      </w:r>
      <w:r w:rsidRPr="00071FF1">
        <w:rPr>
          <w:rFonts w:ascii="Arial" w:hAnsi="Arial" w:cs="Arial"/>
          <w:color w:val="000000" w:themeColor="text1"/>
          <w:sz w:val="22"/>
          <w:szCs w:val="22"/>
        </w:rPr>
        <w:t>FLEG</w:t>
      </w:r>
      <w:r w:rsidR="0089253F" w:rsidRPr="00071FF1">
        <w:rPr>
          <w:rFonts w:ascii="Arial" w:hAnsi="Arial" w:cs="Arial"/>
          <w:color w:val="000000" w:themeColor="text1"/>
          <w:sz w:val="22"/>
          <w:szCs w:val="22"/>
        </w:rPr>
        <w:t xml:space="preserve">T </w:t>
      </w:r>
      <w:r w:rsidRPr="00071FF1">
        <w:rPr>
          <w:rFonts w:ascii="Arial" w:hAnsi="Arial" w:cs="Arial"/>
          <w:color w:val="000000" w:themeColor="text1"/>
          <w:sz w:val="22"/>
          <w:szCs w:val="22"/>
        </w:rPr>
        <w:t xml:space="preserve">ejecutarán el </w:t>
      </w:r>
      <w:r w:rsidR="00F02AD9" w:rsidRPr="00071FF1">
        <w:rPr>
          <w:rFonts w:ascii="Arial" w:hAnsi="Arial" w:cs="Arial"/>
          <w:color w:val="000000" w:themeColor="text1"/>
          <w:sz w:val="22"/>
          <w:szCs w:val="22"/>
        </w:rPr>
        <w:t>P</w:t>
      </w:r>
      <w:r w:rsidRPr="00071FF1">
        <w:rPr>
          <w:rFonts w:ascii="Arial" w:hAnsi="Arial" w:cs="Arial"/>
          <w:color w:val="000000" w:themeColor="text1"/>
          <w:sz w:val="22"/>
          <w:szCs w:val="22"/>
        </w:rPr>
        <w:t xml:space="preserve">royecto “Fortalecimiento de la vigilancia forestal en bosques comunales en el departamento de Loreto y San Martín” cuyo objetivo general es de contribuir al fortalecimiento de la vigilancia forestal en bosques comunales, para promover el aprovechamiento forestal maderable de forma legal y sostenible, en los departamentos de San Martín y Loreto. </w:t>
      </w:r>
    </w:p>
    <w:p w14:paraId="2A178F95" w14:textId="77777777" w:rsidR="00E52E4C" w:rsidRPr="00071FF1" w:rsidRDefault="00E52E4C" w:rsidP="00844D5D">
      <w:pPr>
        <w:pStyle w:val="Textoindependiente"/>
        <w:spacing w:before="1"/>
        <w:ind w:left="52"/>
        <w:rPr>
          <w:rFonts w:ascii="Arial" w:hAnsi="Arial" w:cs="Arial"/>
          <w:color w:val="000000" w:themeColor="text1"/>
          <w:sz w:val="22"/>
          <w:szCs w:val="22"/>
        </w:rPr>
      </w:pPr>
    </w:p>
    <w:p w14:paraId="252E2904" w14:textId="60148FBF" w:rsidR="00844D5D" w:rsidRPr="00071FF1" w:rsidRDefault="00844D5D" w:rsidP="00844D5D">
      <w:pPr>
        <w:pStyle w:val="Textoindependiente"/>
        <w:spacing w:before="1"/>
        <w:ind w:left="52"/>
        <w:rPr>
          <w:rFonts w:ascii="Arial" w:hAnsi="Arial" w:cs="Arial"/>
          <w:color w:val="000000" w:themeColor="text1"/>
          <w:sz w:val="22"/>
          <w:szCs w:val="22"/>
        </w:rPr>
      </w:pPr>
      <w:r w:rsidRPr="00071FF1">
        <w:rPr>
          <w:rFonts w:ascii="Arial" w:hAnsi="Arial" w:cs="Arial"/>
          <w:color w:val="000000" w:themeColor="text1"/>
          <w:sz w:val="22"/>
          <w:szCs w:val="22"/>
        </w:rPr>
        <w:t>En el desarrollo del proyecto se busca transferir metodologías de capacitación a los encargados de formación y asistencia técnica de las organizaciones indígenas de la Amazonía, utilizando la “Mochila Forestal” con un proceso de aprendizaje en dos lenguas nativas</w:t>
      </w:r>
      <w:r w:rsidR="002473A3" w:rsidRPr="00071FF1">
        <w:rPr>
          <w:rFonts w:ascii="Arial" w:hAnsi="Arial" w:cs="Arial"/>
          <w:color w:val="000000" w:themeColor="text1"/>
          <w:sz w:val="22"/>
          <w:szCs w:val="22"/>
        </w:rPr>
        <w:t>,</w:t>
      </w:r>
      <w:r w:rsidRPr="00071FF1">
        <w:rPr>
          <w:rFonts w:ascii="Arial" w:hAnsi="Arial" w:cs="Arial"/>
          <w:color w:val="000000" w:themeColor="text1"/>
          <w:sz w:val="22"/>
          <w:szCs w:val="22"/>
        </w:rPr>
        <w:t xml:space="preserve"> el </w:t>
      </w:r>
      <w:proofErr w:type="spellStart"/>
      <w:r w:rsidRPr="00071FF1">
        <w:rPr>
          <w:rFonts w:ascii="Arial" w:hAnsi="Arial" w:cs="Arial"/>
          <w:color w:val="000000" w:themeColor="text1"/>
          <w:sz w:val="22"/>
          <w:szCs w:val="22"/>
        </w:rPr>
        <w:t>Awajún</w:t>
      </w:r>
      <w:proofErr w:type="spellEnd"/>
      <w:r w:rsidRPr="00071FF1">
        <w:rPr>
          <w:rFonts w:ascii="Arial" w:hAnsi="Arial" w:cs="Arial"/>
          <w:color w:val="000000" w:themeColor="text1"/>
          <w:sz w:val="22"/>
          <w:szCs w:val="22"/>
        </w:rPr>
        <w:t xml:space="preserve"> y el Bora a través de una plataforma virtual. Asimismo, articularse mejor con </w:t>
      </w:r>
      <w:r w:rsidR="00353230" w:rsidRPr="00071FF1">
        <w:rPr>
          <w:rFonts w:ascii="Arial" w:hAnsi="Arial" w:cs="Arial"/>
          <w:color w:val="000000" w:themeColor="text1"/>
          <w:sz w:val="22"/>
          <w:szCs w:val="22"/>
        </w:rPr>
        <w:t xml:space="preserve">las </w:t>
      </w:r>
      <w:r w:rsidRPr="00071FF1">
        <w:rPr>
          <w:rFonts w:ascii="Arial" w:hAnsi="Arial" w:cs="Arial"/>
          <w:color w:val="000000" w:themeColor="text1"/>
          <w:sz w:val="22"/>
          <w:szCs w:val="22"/>
        </w:rPr>
        <w:t>veedurías forestales de Loreto y San Martín, mediante la implementación de un aplicativo informático para apoyar una mejor recolección de datos y gestión de la información en las actividades ligadas al aprovechamiento maderable de permisos forestales otorgados y que se otorgarán en sus jurisdicciones. El proyecto tiene como resultado que las partes interesadas están empoderadas para participar en los procesos de promoción de gobernanza forestal inclusiva, producción de madera legal y procedimientos comerciales.</w:t>
      </w:r>
    </w:p>
    <w:p w14:paraId="4ECE3D64" w14:textId="77777777" w:rsidR="00E52E4C" w:rsidRPr="00071FF1" w:rsidRDefault="00E52E4C" w:rsidP="00844D5D">
      <w:pPr>
        <w:pStyle w:val="Textoindependiente"/>
        <w:spacing w:before="1"/>
        <w:ind w:left="52"/>
        <w:rPr>
          <w:rFonts w:ascii="Arial" w:hAnsi="Arial" w:cs="Arial"/>
          <w:color w:val="000000" w:themeColor="text1"/>
          <w:sz w:val="22"/>
          <w:szCs w:val="22"/>
        </w:rPr>
      </w:pPr>
    </w:p>
    <w:p w14:paraId="76E83D2A" w14:textId="387ACA2D" w:rsidR="00F8654E" w:rsidRPr="00071FF1" w:rsidRDefault="00844D5D" w:rsidP="00844D5D">
      <w:pPr>
        <w:pStyle w:val="Textoindependiente"/>
        <w:spacing w:before="1"/>
        <w:ind w:left="52"/>
        <w:rPr>
          <w:rFonts w:ascii="Arial" w:hAnsi="Arial" w:cs="Arial"/>
          <w:color w:val="000000" w:themeColor="text1"/>
          <w:sz w:val="22"/>
          <w:szCs w:val="22"/>
        </w:rPr>
      </w:pPr>
      <w:r w:rsidRPr="00071FF1">
        <w:rPr>
          <w:rFonts w:ascii="Arial" w:hAnsi="Arial" w:cs="Arial"/>
          <w:color w:val="000000" w:themeColor="text1"/>
          <w:sz w:val="22"/>
          <w:szCs w:val="22"/>
        </w:rPr>
        <w:t>El proyecto promoverá el aprovechamiento forestal maderable de forma legal y sostenible en los bosques comunales amazónicos, asimismo es inclusivo debido a que generará la participación de la mujer indígena en el desarrollo de las actividades del proyecto y del mismo modo las acciones de sensibilización y desarrollo de capacitación a las comunidades y/o comités de vigilancia forestal comunitarias, se adaptaran a lenguas nativas como el Awajun y el Bora. En ese sentido</w:t>
      </w:r>
      <w:r w:rsidR="00071FF1" w:rsidRPr="00071FF1">
        <w:rPr>
          <w:rFonts w:ascii="Arial" w:hAnsi="Arial" w:cs="Arial"/>
          <w:color w:val="000000" w:themeColor="text1"/>
          <w:sz w:val="22"/>
          <w:szCs w:val="22"/>
        </w:rPr>
        <w:t xml:space="preserve">, el presente </w:t>
      </w:r>
      <w:proofErr w:type="spellStart"/>
      <w:r w:rsidR="00071FF1" w:rsidRPr="00071FF1">
        <w:rPr>
          <w:rFonts w:ascii="Arial" w:hAnsi="Arial" w:cs="Arial"/>
          <w:color w:val="000000" w:themeColor="text1"/>
          <w:sz w:val="22"/>
          <w:szCs w:val="22"/>
        </w:rPr>
        <w:t>TdR</w:t>
      </w:r>
      <w:proofErr w:type="spellEnd"/>
      <w:r w:rsidR="00071FF1" w:rsidRPr="00071FF1">
        <w:rPr>
          <w:rFonts w:ascii="Arial" w:hAnsi="Arial" w:cs="Arial"/>
          <w:color w:val="000000" w:themeColor="text1"/>
          <w:sz w:val="22"/>
          <w:szCs w:val="22"/>
        </w:rPr>
        <w:t xml:space="preserve"> describe los requerimientos para </w:t>
      </w:r>
      <w:r w:rsidRPr="00071FF1">
        <w:rPr>
          <w:rFonts w:ascii="Arial" w:hAnsi="Arial" w:cs="Arial"/>
          <w:color w:val="000000" w:themeColor="text1"/>
          <w:sz w:val="22"/>
          <w:szCs w:val="22"/>
        </w:rPr>
        <w:t>contratar los servicios de una empresa que realice traducciones en lenguas nativas e ilustraciones.</w:t>
      </w:r>
    </w:p>
    <w:p w14:paraId="467F75BC" w14:textId="77777777" w:rsidR="00D378A1" w:rsidRPr="00844D5D" w:rsidRDefault="00D378A1" w:rsidP="00844D5D">
      <w:pPr>
        <w:pStyle w:val="Textoindependiente"/>
        <w:spacing w:before="1"/>
        <w:ind w:left="52"/>
        <w:rPr>
          <w:rFonts w:ascii="Arial" w:hAnsi="Arial" w:cs="Arial"/>
          <w:sz w:val="22"/>
          <w:szCs w:val="22"/>
        </w:rPr>
      </w:pPr>
    </w:p>
    <w:p w14:paraId="22D48258" w14:textId="77777777" w:rsidR="00F8654E" w:rsidRPr="00F8654E" w:rsidRDefault="00F8654E" w:rsidP="00D378A1">
      <w:pPr>
        <w:shd w:val="clear" w:color="auto" w:fill="FFFFFF"/>
        <w:tabs>
          <w:tab w:val="num" w:pos="720"/>
        </w:tabs>
        <w:spacing w:after="0" w:line="240" w:lineRule="auto"/>
        <w:ind w:left="945" w:hanging="360"/>
        <w:rPr>
          <w:rFonts w:ascii="Arial" w:hAnsi="Arial" w:cs="Arial"/>
          <w:lang w:val="es-PE"/>
        </w:rPr>
      </w:pPr>
    </w:p>
    <w:p w14:paraId="4D9923AA" w14:textId="77777777" w:rsidR="00F8654E" w:rsidRPr="00F8654E" w:rsidRDefault="00F8654E" w:rsidP="00F8654E">
      <w:pPr>
        <w:jc w:val="both"/>
        <w:rPr>
          <w:rFonts w:ascii="Arial" w:hAnsi="Arial" w:cs="Arial"/>
          <w:b/>
          <w:shd w:val="clear" w:color="auto" w:fill="FFFFFF"/>
        </w:rPr>
      </w:pPr>
      <w:r w:rsidRPr="00F8654E">
        <w:rPr>
          <w:rFonts w:ascii="Arial" w:hAnsi="Arial" w:cs="Arial"/>
          <w:b/>
          <w:shd w:val="clear" w:color="auto" w:fill="FFFFFF"/>
        </w:rPr>
        <w:t>2. OBJETIVOS DEL SERVICIO</w:t>
      </w:r>
    </w:p>
    <w:p w14:paraId="06FA055B" w14:textId="77777777" w:rsidR="00F8654E" w:rsidRPr="00F8654E" w:rsidRDefault="00F8654E" w:rsidP="00F8654E">
      <w:pPr>
        <w:jc w:val="both"/>
        <w:rPr>
          <w:rFonts w:ascii="Arial" w:hAnsi="Arial" w:cs="Arial"/>
          <w:b/>
          <w:shd w:val="clear" w:color="auto" w:fill="FFFFFF"/>
        </w:rPr>
      </w:pPr>
      <w:r w:rsidRPr="00F8654E">
        <w:rPr>
          <w:rFonts w:ascii="Arial" w:hAnsi="Arial" w:cs="Arial"/>
          <w:b/>
          <w:shd w:val="clear" w:color="auto" w:fill="FFFFFF"/>
        </w:rPr>
        <w:t xml:space="preserve">Objetivo General </w:t>
      </w:r>
    </w:p>
    <w:p w14:paraId="40AC2A4F" w14:textId="77777777" w:rsidR="00F8654E" w:rsidRPr="003D0403" w:rsidRDefault="00F8654E" w:rsidP="003D0403">
      <w:pPr>
        <w:pStyle w:val="Prrafodelista"/>
        <w:numPr>
          <w:ilvl w:val="0"/>
          <w:numId w:val="16"/>
        </w:numPr>
        <w:shd w:val="clear" w:color="auto" w:fill="FFFFFF"/>
        <w:spacing w:after="0" w:line="240" w:lineRule="auto"/>
        <w:jc w:val="both"/>
        <w:rPr>
          <w:rFonts w:ascii="Arial" w:eastAsia="Tahoma" w:hAnsi="Arial" w:cs="Arial"/>
        </w:rPr>
      </w:pPr>
      <w:r w:rsidRPr="003D0403">
        <w:rPr>
          <w:rFonts w:ascii="Arial" w:eastAsia="Tahoma" w:hAnsi="Arial" w:cs="Arial"/>
        </w:rPr>
        <w:t>Traducción de lenguas nativas como el Awajun y Bora</w:t>
      </w:r>
      <w:r w:rsidR="00E83663">
        <w:rPr>
          <w:rFonts w:ascii="Arial" w:eastAsia="Tahoma" w:hAnsi="Arial" w:cs="Arial"/>
        </w:rPr>
        <w:t xml:space="preserve"> de 03 temáticas de la mochila forestal</w:t>
      </w:r>
      <w:r w:rsidRPr="003D0403">
        <w:rPr>
          <w:rFonts w:ascii="Arial" w:eastAsia="Tahoma" w:hAnsi="Arial" w:cs="Arial"/>
        </w:rPr>
        <w:t xml:space="preserve"> e ilustr</w:t>
      </w:r>
      <w:r w:rsidR="003D0403" w:rsidRPr="003D0403">
        <w:rPr>
          <w:rFonts w:ascii="Arial" w:eastAsia="Tahoma" w:hAnsi="Arial" w:cs="Arial"/>
        </w:rPr>
        <w:t>ación</w:t>
      </w:r>
      <w:r w:rsidRPr="003D0403">
        <w:rPr>
          <w:rFonts w:ascii="Arial" w:eastAsia="Tahoma" w:hAnsi="Arial" w:cs="Arial"/>
        </w:rPr>
        <w:t xml:space="preserve"> </w:t>
      </w:r>
      <w:r w:rsidR="003D0403" w:rsidRPr="003D0403">
        <w:rPr>
          <w:rFonts w:ascii="Arial" w:eastAsia="Tahoma" w:hAnsi="Arial" w:cs="Arial"/>
        </w:rPr>
        <w:t>d</w:t>
      </w:r>
      <w:r w:rsidRPr="003D0403">
        <w:rPr>
          <w:rFonts w:ascii="Arial" w:eastAsia="Tahoma" w:hAnsi="Arial" w:cs="Arial"/>
        </w:rPr>
        <w:t>el contenido temático sobre la vigilancia y control forestal comunitaria</w:t>
      </w:r>
      <w:r w:rsidR="003D0403">
        <w:rPr>
          <w:rFonts w:ascii="Arial" w:eastAsia="Tahoma" w:hAnsi="Arial" w:cs="Arial"/>
        </w:rPr>
        <w:t>.</w:t>
      </w:r>
      <w:r w:rsidRPr="003D0403">
        <w:rPr>
          <w:rFonts w:ascii="Arial" w:eastAsia="Tahoma" w:hAnsi="Arial" w:cs="Arial"/>
        </w:rPr>
        <w:t xml:space="preserve"> </w:t>
      </w:r>
    </w:p>
    <w:p w14:paraId="27DFDFA8" w14:textId="77777777" w:rsidR="003D0403" w:rsidRDefault="003D0403" w:rsidP="00F8654E">
      <w:pPr>
        <w:tabs>
          <w:tab w:val="left" w:pos="2970"/>
        </w:tabs>
        <w:jc w:val="both"/>
        <w:rPr>
          <w:rFonts w:ascii="Arial" w:hAnsi="Arial" w:cs="Arial"/>
          <w:b/>
          <w:shd w:val="clear" w:color="auto" w:fill="FFFFFF"/>
        </w:rPr>
      </w:pPr>
    </w:p>
    <w:p w14:paraId="52940A65" w14:textId="77777777" w:rsidR="00F8654E" w:rsidRDefault="00F8654E" w:rsidP="00F8654E">
      <w:pPr>
        <w:tabs>
          <w:tab w:val="left" w:pos="2970"/>
        </w:tabs>
        <w:jc w:val="both"/>
        <w:rPr>
          <w:rFonts w:ascii="Arial" w:hAnsi="Arial" w:cs="Arial"/>
          <w:b/>
          <w:shd w:val="clear" w:color="auto" w:fill="FFFFFF"/>
        </w:rPr>
      </w:pPr>
      <w:r w:rsidRPr="00F8654E">
        <w:rPr>
          <w:rFonts w:ascii="Arial" w:hAnsi="Arial" w:cs="Arial"/>
          <w:b/>
          <w:shd w:val="clear" w:color="auto" w:fill="FFFFFF"/>
        </w:rPr>
        <w:t>Objetivos Específicos</w:t>
      </w:r>
    </w:p>
    <w:p w14:paraId="145FA0C8" w14:textId="77777777" w:rsidR="00F8654E" w:rsidRPr="003D0403" w:rsidRDefault="00E83663" w:rsidP="003D0403">
      <w:pPr>
        <w:pStyle w:val="Prrafodelista"/>
        <w:numPr>
          <w:ilvl w:val="0"/>
          <w:numId w:val="17"/>
        </w:numPr>
        <w:pBdr>
          <w:top w:val="nil"/>
          <w:left w:val="nil"/>
          <w:bottom w:val="nil"/>
          <w:right w:val="nil"/>
          <w:between w:val="nil"/>
        </w:pBdr>
        <w:spacing w:after="120"/>
        <w:jc w:val="both"/>
        <w:rPr>
          <w:rFonts w:ascii="Arial" w:eastAsia="Tahoma" w:hAnsi="Arial" w:cs="Arial"/>
        </w:rPr>
      </w:pPr>
      <w:r>
        <w:rPr>
          <w:rFonts w:ascii="Arial" w:eastAsia="Tahoma" w:hAnsi="Arial" w:cs="Arial"/>
        </w:rPr>
        <w:t>T</w:t>
      </w:r>
      <w:r w:rsidR="00F8654E" w:rsidRPr="003D0403">
        <w:rPr>
          <w:rFonts w:ascii="Arial" w:eastAsia="Tahoma" w:hAnsi="Arial" w:cs="Arial"/>
        </w:rPr>
        <w:t>raducir 03 temáticas de la mochila forestal del OSINFOR en 2 lenguas nativas</w:t>
      </w:r>
      <w:r>
        <w:rPr>
          <w:rFonts w:ascii="Arial" w:eastAsia="Tahoma" w:hAnsi="Arial" w:cs="Arial"/>
        </w:rPr>
        <w:t xml:space="preserve">: </w:t>
      </w:r>
      <w:proofErr w:type="spellStart"/>
      <w:r w:rsidR="00F8654E" w:rsidRPr="003D0403">
        <w:rPr>
          <w:rFonts w:ascii="Arial" w:eastAsia="Tahoma" w:hAnsi="Arial" w:cs="Arial"/>
        </w:rPr>
        <w:t>Awaj</w:t>
      </w:r>
      <w:r>
        <w:rPr>
          <w:rFonts w:ascii="Arial" w:eastAsia="Tahoma" w:hAnsi="Arial" w:cs="Arial"/>
        </w:rPr>
        <w:t>ú</w:t>
      </w:r>
      <w:r w:rsidR="00F8654E" w:rsidRPr="003D0403">
        <w:rPr>
          <w:rFonts w:ascii="Arial" w:eastAsia="Tahoma" w:hAnsi="Arial" w:cs="Arial"/>
        </w:rPr>
        <w:t>n</w:t>
      </w:r>
      <w:proofErr w:type="spellEnd"/>
      <w:r w:rsidR="00F8654E" w:rsidRPr="003D0403">
        <w:rPr>
          <w:rFonts w:ascii="Arial" w:eastAsia="Tahoma" w:hAnsi="Arial" w:cs="Arial"/>
        </w:rPr>
        <w:t xml:space="preserve"> y Bora.</w:t>
      </w:r>
    </w:p>
    <w:p w14:paraId="33A7D533" w14:textId="77777777" w:rsidR="00F8654E" w:rsidRPr="003D0403" w:rsidRDefault="00F8654E" w:rsidP="003D0403">
      <w:pPr>
        <w:pStyle w:val="Prrafodelista"/>
        <w:numPr>
          <w:ilvl w:val="0"/>
          <w:numId w:val="17"/>
        </w:numPr>
        <w:pBdr>
          <w:top w:val="nil"/>
          <w:left w:val="nil"/>
          <w:bottom w:val="nil"/>
          <w:right w:val="nil"/>
          <w:between w:val="nil"/>
        </w:pBdr>
        <w:spacing w:after="120"/>
        <w:jc w:val="both"/>
        <w:rPr>
          <w:rFonts w:ascii="Arial" w:eastAsia="Tahoma" w:hAnsi="Arial" w:cs="Arial"/>
        </w:rPr>
      </w:pPr>
      <w:r w:rsidRPr="003D0403">
        <w:rPr>
          <w:rFonts w:ascii="Arial" w:eastAsia="Tahoma" w:hAnsi="Arial" w:cs="Arial"/>
        </w:rPr>
        <w:t>Ilustrar el contenido temático sobre la vigilancia y control forestal comunitaria</w:t>
      </w:r>
      <w:r w:rsidR="001273ED">
        <w:rPr>
          <w:rFonts w:ascii="Arial" w:eastAsia="Tahoma" w:hAnsi="Arial" w:cs="Arial"/>
        </w:rPr>
        <w:t>.</w:t>
      </w:r>
    </w:p>
    <w:p w14:paraId="48AAD660" w14:textId="77777777" w:rsidR="00D378A1" w:rsidRDefault="00D378A1" w:rsidP="004B17D5">
      <w:pPr>
        <w:shd w:val="clear" w:color="auto" w:fill="FFFFFF"/>
        <w:spacing w:after="0" w:line="240" w:lineRule="auto"/>
        <w:ind w:left="945"/>
        <w:jc w:val="both"/>
        <w:rPr>
          <w:rFonts w:ascii="Arial" w:eastAsia="Times New Roman" w:hAnsi="Arial" w:cs="Arial"/>
          <w:lang w:val="es-PE" w:eastAsia="es-PE"/>
        </w:rPr>
      </w:pPr>
    </w:p>
    <w:p w14:paraId="5CEEFA57" w14:textId="77777777" w:rsidR="00210BB8" w:rsidRPr="00F8654E" w:rsidRDefault="00210BB8" w:rsidP="004B17D5">
      <w:pPr>
        <w:shd w:val="clear" w:color="auto" w:fill="FFFFFF"/>
        <w:spacing w:after="0" w:line="240" w:lineRule="auto"/>
        <w:ind w:left="945"/>
        <w:jc w:val="both"/>
        <w:rPr>
          <w:rFonts w:ascii="Arial" w:eastAsia="Times New Roman" w:hAnsi="Arial" w:cs="Arial"/>
          <w:lang w:val="es-PE" w:eastAsia="es-PE"/>
        </w:rPr>
      </w:pPr>
    </w:p>
    <w:p w14:paraId="5706B0CC" w14:textId="77777777" w:rsidR="00D378A1" w:rsidRPr="00F8654E" w:rsidRDefault="003D0403" w:rsidP="003D0403">
      <w:pPr>
        <w:shd w:val="clear" w:color="auto" w:fill="FFFFFF"/>
        <w:spacing w:after="0" w:line="240" w:lineRule="auto"/>
        <w:jc w:val="both"/>
        <w:rPr>
          <w:rFonts w:ascii="Arial" w:eastAsia="Times New Roman" w:hAnsi="Arial" w:cs="Arial"/>
          <w:b/>
          <w:lang w:val="es-PE" w:eastAsia="es-PE"/>
        </w:rPr>
      </w:pPr>
      <w:r>
        <w:rPr>
          <w:rFonts w:ascii="Arial" w:eastAsia="Times New Roman" w:hAnsi="Arial" w:cs="Arial"/>
          <w:b/>
          <w:lang w:val="es-PE" w:eastAsia="es-PE"/>
        </w:rPr>
        <w:t xml:space="preserve">3. </w:t>
      </w:r>
      <w:r w:rsidRPr="00F8654E">
        <w:rPr>
          <w:rFonts w:ascii="Arial" w:eastAsia="Times New Roman" w:hAnsi="Arial" w:cs="Arial"/>
          <w:b/>
          <w:lang w:val="es-PE" w:eastAsia="es-PE"/>
        </w:rPr>
        <w:t xml:space="preserve">ALCANCES Y DESCRIPCIÓN DEL SERVICIO </w:t>
      </w:r>
    </w:p>
    <w:p w14:paraId="36B9701B" w14:textId="77777777" w:rsidR="00D65AC4" w:rsidRDefault="00D65AC4" w:rsidP="003D0403">
      <w:pPr>
        <w:shd w:val="clear" w:color="auto" w:fill="FFFFFF"/>
        <w:spacing w:after="0" w:line="240" w:lineRule="auto"/>
        <w:jc w:val="both"/>
        <w:rPr>
          <w:rFonts w:ascii="Arial" w:eastAsia="Times New Roman" w:hAnsi="Arial" w:cs="Arial"/>
          <w:lang w:val="es-PE" w:eastAsia="es-PE"/>
        </w:rPr>
      </w:pPr>
    </w:p>
    <w:p w14:paraId="030E882A" w14:textId="77777777" w:rsidR="003D0403" w:rsidRPr="003D0403" w:rsidRDefault="003D0403" w:rsidP="003D0403">
      <w:pPr>
        <w:shd w:val="clear" w:color="auto" w:fill="FFFFFF"/>
        <w:spacing w:after="0" w:line="240" w:lineRule="auto"/>
        <w:jc w:val="both"/>
        <w:rPr>
          <w:rFonts w:ascii="Arial" w:eastAsia="Times New Roman" w:hAnsi="Arial" w:cs="Arial"/>
          <w:b/>
          <w:bCs/>
          <w:lang w:val="es-PE" w:eastAsia="es-PE"/>
        </w:rPr>
      </w:pPr>
      <w:r w:rsidRPr="003D0403">
        <w:rPr>
          <w:rFonts w:ascii="Arial" w:eastAsia="Times New Roman" w:hAnsi="Arial" w:cs="Arial"/>
          <w:b/>
          <w:bCs/>
          <w:lang w:val="es-PE" w:eastAsia="es-PE"/>
        </w:rPr>
        <w:t>Alcance</w:t>
      </w:r>
      <w:r>
        <w:rPr>
          <w:rFonts w:ascii="Arial" w:eastAsia="Times New Roman" w:hAnsi="Arial" w:cs="Arial"/>
          <w:b/>
          <w:bCs/>
          <w:lang w:val="es-PE" w:eastAsia="es-PE"/>
        </w:rPr>
        <w:t xml:space="preserve"> para el desarrollo del servicio</w:t>
      </w:r>
    </w:p>
    <w:p w14:paraId="5F8A6A41" w14:textId="77777777" w:rsidR="00D65AC4" w:rsidRPr="003D0403" w:rsidRDefault="00281D53" w:rsidP="003D0403">
      <w:pPr>
        <w:pStyle w:val="Prrafodelista"/>
        <w:numPr>
          <w:ilvl w:val="0"/>
          <w:numId w:val="18"/>
        </w:numPr>
        <w:shd w:val="clear" w:color="auto" w:fill="FFFFFF"/>
        <w:spacing w:after="0" w:line="240" w:lineRule="auto"/>
        <w:jc w:val="both"/>
        <w:rPr>
          <w:rFonts w:ascii="Arial" w:eastAsia="Times New Roman" w:hAnsi="Arial" w:cs="Arial"/>
          <w:lang w:val="es-PE" w:eastAsia="es-PE"/>
        </w:rPr>
      </w:pPr>
      <w:r w:rsidRPr="003D0403">
        <w:rPr>
          <w:rFonts w:ascii="Arial" w:eastAsia="Times New Roman" w:hAnsi="Arial" w:cs="Arial"/>
          <w:lang w:val="es-PE" w:eastAsia="es-PE"/>
        </w:rPr>
        <w:t>La empresa coordinará previamente con el coordinador del proyecto</w:t>
      </w:r>
      <w:r w:rsidR="003D0403">
        <w:rPr>
          <w:rFonts w:ascii="Arial" w:eastAsia="Times New Roman" w:hAnsi="Arial" w:cs="Arial"/>
          <w:lang w:val="es-PE" w:eastAsia="es-PE"/>
        </w:rPr>
        <w:t xml:space="preserve"> de OSINFOR</w:t>
      </w:r>
      <w:r w:rsidR="00267898" w:rsidRPr="003D0403">
        <w:rPr>
          <w:rFonts w:ascii="Arial" w:eastAsia="Times New Roman" w:hAnsi="Arial" w:cs="Arial"/>
          <w:lang w:val="es-PE" w:eastAsia="es-PE"/>
        </w:rPr>
        <w:t>:</w:t>
      </w:r>
      <w:r w:rsidR="00E83663">
        <w:rPr>
          <w:rFonts w:ascii="Arial" w:eastAsia="Times New Roman" w:hAnsi="Arial" w:cs="Arial"/>
          <w:lang w:val="es-PE" w:eastAsia="es-PE"/>
        </w:rPr>
        <w:t xml:space="preserve"> El ingeniero</w:t>
      </w:r>
      <w:r w:rsidR="00267898" w:rsidRPr="003D0403">
        <w:rPr>
          <w:rFonts w:ascii="Arial" w:eastAsia="Times New Roman" w:hAnsi="Arial" w:cs="Arial"/>
          <w:lang w:val="es-PE" w:eastAsia="es-PE"/>
        </w:rPr>
        <w:t xml:space="preserve"> David Blas Jaimes</w:t>
      </w:r>
      <w:r w:rsidR="00E83663">
        <w:rPr>
          <w:rFonts w:ascii="Arial" w:eastAsia="Times New Roman" w:hAnsi="Arial" w:cs="Arial"/>
          <w:lang w:val="es-PE" w:eastAsia="es-PE"/>
        </w:rPr>
        <w:t>, Director de la Dirección de Evaluación Forestal y de Fauna Silvestre del OSINFOR.</w:t>
      </w:r>
    </w:p>
    <w:p w14:paraId="5C1B25E4" w14:textId="77777777" w:rsidR="004B17D5" w:rsidRPr="00F8654E" w:rsidRDefault="004B17D5" w:rsidP="004B17D5">
      <w:pPr>
        <w:pStyle w:val="Prrafodelista"/>
        <w:shd w:val="clear" w:color="auto" w:fill="FFFFFF"/>
        <w:spacing w:after="0" w:line="240" w:lineRule="auto"/>
        <w:ind w:left="1418"/>
        <w:jc w:val="both"/>
        <w:rPr>
          <w:rFonts w:ascii="Arial" w:eastAsia="Times New Roman" w:hAnsi="Arial" w:cs="Arial"/>
          <w:lang w:val="es-PE" w:eastAsia="es-PE"/>
        </w:rPr>
      </w:pPr>
    </w:p>
    <w:p w14:paraId="18898A5A" w14:textId="77777777" w:rsidR="003D0403" w:rsidRPr="00071FF1" w:rsidRDefault="007868D9" w:rsidP="003D0403">
      <w:pPr>
        <w:pStyle w:val="Prrafodelista"/>
        <w:numPr>
          <w:ilvl w:val="0"/>
          <w:numId w:val="18"/>
        </w:numPr>
        <w:shd w:val="clear" w:color="auto" w:fill="FFFFFF"/>
        <w:spacing w:after="0" w:line="240" w:lineRule="auto"/>
        <w:jc w:val="both"/>
        <w:rPr>
          <w:rFonts w:ascii="Arial" w:eastAsia="Times New Roman" w:hAnsi="Arial" w:cs="Arial"/>
          <w:lang w:val="es-PE" w:eastAsia="es-PE"/>
        </w:rPr>
      </w:pPr>
      <w:r w:rsidRPr="00071FF1">
        <w:rPr>
          <w:rFonts w:ascii="Arial" w:eastAsia="Times New Roman" w:hAnsi="Arial" w:cs="Arial"/>
          <w:lang w:val="es-PE" w:eastAsia="es-PE"/>
        </w:rPr>
        <w:t xml:space="preserve">El coordinador del proyecto </w:t>
      </w:r>
      <w:r w:rsidR="00281D53" w:rsidRPr="00071FF1">
        <w:rPr>
          <w:rFonts w:ascii="Arial" w:eastAsia="Times New Roman" w:hAnsi="Arial" w:cs="Arial"/>
          <w:lang w:val="es-PE" w:eastAsia="es-PE"/>
        </w:rPr>
        <w:t>entregará al proveedor de servicios</w:t>
      </w:r>
      <w:r w:rsidR="003D0403" w:rsidRPr="00071FF1">
        <w:rPr>
          <w:rFonts w:ascii="Arial" w:eastAsia="Times New Roman" w:hAnsi="Arial" w:cs="Arial"/>
          <w:lang w:val="es-PE" w:eastAsia="es-PE"/>
        </w:rPr>
        <w:t>:</w:t>
      </w:r>
    </w:p>
    <w:p w14:paraId="6F8D4F19" w14:textId="77777777" w:rsidR="003D0403" w:rsidRDefault="00281D53" w:rsidP="003D0403">
      <w:pPr>
        <w:pStyle w:val="Prrafodelista"/>
        <w:numPr>
          <w:ilvl w:val="1"/>
          <w:numId w:val="18"/>
        </w:numPr>
        <w:shd w:val="clear" w:color="auto" w:fill="FFFFFF"/>
        <w:spacing w:after="0" w:line="240" w:lineRule="auto"/>
        <w:jc w:val="both"/>
        <w:rPr>
          <w:rFonts w:ascii="Arial" w:eastAsia="Times New Roman" w:hAnsi="Arial" w:cs="Arial"/>
          <w:lang w:val="es-PE" w:eastAsia="es-PE"/>
        </w:rPr>
      </w:pPr>
      <w:r w:rsidRPr="00357178">
        <w:rPr>
          <w:rFonts w:ascii="Arial" w:eastAsia="Times New Roman" w:hAnsi="Arial" w:cs="Arial"/>
          <w:lang w:val="es-PE" w:eastAsia="es-PE"/>
        </w:rPr>
        <w:t>Docum</w:t>
      </w:r>
      <w:r w:rsidRPr="003D0403">
        <w:rPr>
          <w:rFonts w:ascii="Arial" w:eastAsia="Times New Roman" w:hAnsi="Arial" w:cs="Arial"/>
          <w:lang w:val="es-PE" w:eastAsia="es-PE"/>
        </w:rPr>
        <w:t>entos técnicos finales para la traducción escrita y oral</w:t>
      </w:r>
    </w:p>
    <w:p w14:paraId="1B2058F6" w14:textId="77777777" w:rsidR="00281D53" w:rsidRDefault="00281D53" w:rsidP="003D0403">
      <w:pPr>
        <w:pStyle w:val="Prrafodelista"/>
        <w:numPr>
          <w:ilvl w:val="1"/>
          <w:numId w:val="18"/>
        </w:numPr>
        <w:shd w:val="clear" w:color="auto" w:fill="FFFFFF"/>
        <w:spacing w:after="0" w:line="240" w:lineRule="auto"/>
        <w:jc w:val="both"/>
        <w:rPr>
          <w:rFonts w:ascii="Arial" w:eastAsia="Times New Roman" w:hAnsi="Arial" w:cs="Arial"/>
          <w:lang w:val="es-PE" w:eastAsia="es-PE"/>
        </w:rPr>
      </w:pPr>
      <w:r w:rsidRPr="003D0403">
        <w:rPr>
          <w:rFonts w:ascii="Arial" w:eastAsia="Times New Roman" w:hAnsi="Arial" w:cs="Arial"/>
          <w:lang w:val="es-PE" w:eastAsia="es-PE"/>
        </w:rPr>
        <w:t xml:space="preserve">El contenido o relato de la temática de </w:t>
      </w:r>
      <w:r w:rsidR="003D0403">
        <w:rPr>
          <w:rFonts w:ascii="Arial" w:eastAsia="Times New Roman" w:hAnsi="Arial" w:cs="Arial"/>
          <w:lang w:val="es-PE" w:eastAsia="es-PE"/>
        </w:rPr>
        <w:t>v</w:t>
      </w:r>
      <w:r w:rsidRPr="003D0403">
        <w:rPr>
          <w:rFonts w:ascii="Arial" w:eastAsia="Times New Roman" w:hAnsi="Arial" w:cs="Arial"/>
          <w:lang w:val="es-PE" w:eastAsia="es-PE"/>
        </w:rPr>
        <w:t>igilancia y control forestal comunitario junto a la descripción referencial de las imágenes a ilustrar.</w:t>
      </w:r>
    </w:p>
    <w:p w14:paraId="430197FB" w14:textId="77777777" w:rsidR="004B17D5" w:rsidRPr="00F8654E" w:rsidRDefault="004B17D5" w:rsidP="004B17D5">
      <w:pPr>
        <w:pStyle w:val="Prrafodelista"/>
        <w:shd w:val="clear" w:color="auto" w:fill="FFFFFF"/>
        <w:spacing w:after="0" w:line="240" w:lineRule="auto"/>
        <w:ind w:left="1843"/>
        <w:jc w:val="both"/>
        <w:rPr>
          <w:rFonts w:ascii="Arial" w:eastAsia="Times New Roman" w:hAnsi="Arial" w:cs="Arial"/>
          <w:lang w:val="es-PE" w:eastAsia="es-PE"/>
        </w:rPr>
      </w:pPr>
    </w:p>
    <w:p w14:paraId="2F303E05" w14:textId="77777777" w:rsidR="004B17D5" w:rsidRPr="003D0403" w:rsidRDefault="00247CE5" w:rsidP="003D0403">
      <w:pPr>
        <w:pStyle w:val="Prrafodelista"/>
        <w:numPr>
          <w:ilvl w:val="0"/>
          <w:numId w:val="19"/>
        </w:numPr>
        <w:shd w:val="clear" w:color="auto" w:fill="FFFFFF"/>
        <w:spacing w:after="0" w:line="240" w:lineRule="auto"/>
        <w:jc w:val="both"/>
        <w:rPr>
          <w:rFonts w:ascii="Arial" w:eastAsia="Times New Roman" w:hAnsi="Arial" w:cs="Arial"/>
          <w:lang w:val="es-PE" w:eastAsia="es-PE"/>
        </w:rPr>
      </w:pPr>
      <w:r w:rsidRPr="003D0403">
        <w:rPr>
          <w:rFonts w:ascii="Arial" w:eastAsia="Times New Roman" w:hAnsi="Arial" w:cs="Arial"/>
          <w:lang w:val="es-PE" w:eastAsia="es-PE"/>
        </w:rPr>
        <w:t xml:space="preserve">El </w:t>
      </w:r>
      <w:r w:rsidR="003D0403">
        <w:rPr>
          <w:rFonts w:ascii="Arial" w:eastAsia="Times New Roman" w:hAnsi="Arial" w:cs="Arial"/>
          <w:lang w:val="es-PE" w:eastAsia="es-PE"/>
        </w:rPr>
        <w:t>s</w:t>
      </w:r>
      <w:r w:rsidRPr="003D0403">
        <w:rPr>
          <w:rFonts w:ascii="Arial" w:eastAsia="Times New Roman" w:hAnsi="Arial" w:cs="Arial"/>
          <w:lang w:val="es-PE" w:eastAsia="es-PE"/>
        </w:rPr>
        <w:t>ervicio se entregará según las fechas propuestas</w:t>
      </w:r>
      <w:r w:rsidR="004B17D5" w:rsidRPr="003D0403">
        <w:rPr>
          <w:rFonts w:ascii="Arial" w:eastAsia="Times New Roman" w:hAnsi="Arial" w:cs="Arial"/>
          <w:lang w:val="es-PE" w:eastAsia="es-PE"/>
        </w:rPr>
        <w:t>.</w:t>
      </w:r>
    </w:p>
    <w:p w14:paraId="68C80461" w14:textId="77777777" w:rsidR="00247CE5" w:rsidRDefault="00247CE5" w:rsidP="003D0403">
      <w:pPr>
        <w:pStyle w:val="Prrafodelista"/>
        <w:numPr>
          <w:ilvl w:val="0"/>
          <w:numId w:val="19"/>
        </w:numPr>
        <w:shd w:val="clear" w:color="auto" w:fill="FFFFFF"/>
        <w:spacing w:after="0" w:line="240" w:lineRule="auto"/>
        <w:jc w:val="both"/>
        <w:rPr>
          <w:rFonts w:ascii="Arial" w:eastAsia="Times New Roman" w:hAnsi="Arial" w:cs="Arial"/>
          <w:lang w:val="es-PE" w:eastAsia="es-PE"/>
        </w:rPr>
      </w:pPr>
      <w:r w:rsidRPr="003D0403">
        <w:rPr>
          <w:rFonts w:ascii="Arial" w:eastAsia="Times New Roman" w:hAnsi="Arial" w:cs="Arial"/>
          <w:lang w:val="es-PE" w:eastAsia="es-PE"/>
        </w:rPr>
        <w:t>Los entregables son exclusivamente</w:t>
      </w:r>
      <w:r w:rsidR="003D0403">
        <w:rPr>
          <w:rFonts w:ascii="Arial" w:eastAsia="Times New Roman" w:hAnsi="Arial" w:cs="Arial"/>
          <w:lang w:val="es-PE" w:eastAsia="es-PE"/>
        </w:rPr>
        <w:t xml:space="preserve"> de autoría y</w:t>
      </w:r>
      <w:r w:rsidRPr="003D0403">
        <w:rPr>
          <w:rFonts w:ascii="Arial" w:eastAsia="Times New Roman" w:hAnsi="Arial" w:cs="Arial"/>
          <w:lang w:val="es-PE" w:eastAsia="es-PE"/>
        </w:rPr>
        <w:t xml:space="preserve"> uso de OSINFOR</w:t>
      </w:r>
      <w:r w:rsidR="004B17D5" w:rsidRPr="003D0403">
        <w:rPr>
          <w:rFonts w:ascii="Arial" w:eastAsia="Times New Roman" w:hAnsi="Arial" w:cs="Arial"/>
          <w:lang w:val="es-PE" w:eastAsia="es-PE"/>
        </w:rPr>
        <w:t>.</w:t>
      </w:r>
    </w:p>
    <w:p w14:paraId="5C5CF0C7" w14:textId="77777777" w:rsidR="009A7E35" w:rsidRPr="003D0403" w:rsidRDefault="009A7E35" w:rsidP="003D0403">
      <w:pPr>
        <w:pStyle w:val="Prrafodelista"/>
        <w:numPr>
          <w:ilvl w:val="0"/>
          <w:numId w:val="19"/>
        </w:numPr>
        <w:shd w:val="clear" w:color="auto" w:fill="FFFFFF"/>
        <w:spacing w:after="0" w:line="240" w:lineRule="auto"/>
        <w:jc w:val="both"/>
        <w:rPr>
          <w:rFonts w:ascii="Arial" w:eastAsia="Times New Roman" w:hAnsi="Arial" w:cs="Arial"/>
          <w:lang w:val="es-PE" w:eastAsia="es-PE"/>
        </w:rPr>
      </w:pPr>
      <w:r>
        <w:rPr>
          <w:rFonts w:ascii="Arial" w:eastAsia="Times New Roman" w:hAnsi="Arial" w:cs="Arial"/>
          <w:lang w:val="es-PE" w:eastAsia="es-PE"/>
        </w:rPr>
        <w:t xml:space="preserve">Disponibilidad para hacer </w:t>
      </w:r>
      <w:r w:rsidR="00D1640F">
        <w:rPr>
          <w:rFonts w:ascii="Arial" w:eastAsia="Times New Roman" w:hAnsi="Arial" w:cs="Arial"/>
          <w:lang w:val="es-PE" w:eastAsia="es-PE"/>
        </w:rPr>
        <w:t xml:space="preserve">por lo menos </w:t>
      </w:r>
      <w:r>
        <w:rPr>
          <w:rFonts w:ascii="Arial" w:eastAsia="Times New Roman" w:hAnsi="Arial" w:cs="Arial"/>
          <w:lang w:val="es-PE" w:eastAsia="es-PE"/>
        </w:rPr>
        <w:t>tres re</w:t>
      </w:r>
      <w:r w:rsidR="00D1640F">
        <w:rPr>
          <w:rFonts w:ascii="Arial" w:eastAsia="Times New Roman" w:hAnsi="Arial" w:cs="Arial"/>
          <w:lang w:val="es-PE" w:eastAsia="es-PE"/>
        </w:rPr>
        <w:t xml:space="preserve">visiones a ajustes posterior </w:t>
      </w:r>
      <w:r w:rsidR="00D6318A">
        <w:rPr>
          <w:rFonts w:ascii="Arial" w:eastAsia="Times New Roman" w:hAnsi="Arial" w:cs="Arial"/>
          <w:lang w:val="es-PE" w:eastAsia="es-PE"/>
        </w:rPr>
        <w:t>a</w:t>
      </w:r>
      <w:r w:rsidR="00D1640F">
        <w:rPr>
          <w:rFonts w:ascii="Arial" w:eastAsia="Times New Roman" w:hAnsi="Arial" w:cs="Arial"/>
          <w:lang w:val="es-PE" w:eastAsia="es-PE"/>
        </w:rPr>
        <w:t xml:space="preserve"> la entrega del producto. </w:t>
      </w:r>
      <w:r>
        <w:rPr>
          <w:rFonts w:ascii="Arial" w:eastAsia="Times New Roman" w:hAnsi="Arial" w:cs="Arial"/>
          <w:lang w:val="es-PE" w:eastAsia="es-PE"/>
        </w:rPr>
        <w:t xml:space="preserve"> </w:t>
      </w:r>
    </w:p>
    <w:p w14:paraId="748DDF93" w14:textId="77777777" w:rsidR="00247CE5" w:rsidRPr="00F8654E" w:rsidRDefault="00247CE5" w:rsidP="004B17D5">
      <w:pPr>
        <w:pStyle w:val="Prrafodelista"/>
        <w:shd w:val="clear" w:color="auto" w:fill="FFFFFF"/>
        <w:spacing w:after="0" w:line="240" w:lineRule="auto"/>
        <w:ind w:left="2160"/>
        <w:jc w:val="both"/>
        <w:rPr>
          <w:rFonts w:ascii="Arial" w:eastAsia="Times New Roman" w:hAnsi="Arial" w:cs="Arial"/>
          <w:lang w:val="es-PE" w:eastAsia="es-PE"/>
        </w:rPr>
      </w:pPr>
    </w:p>
    <w:p w14:paraId="01C71014" w14:textId="77777777" w:rsidR="00E37389" w:rsidRDefault="00E37389" w:rsidP="00E37389">
      <w:pPr>
        <w:shd w:val="clear" w:color="auto" w:fill="FFFFFF"/>
        <w:spacing w:after="0" w:line="240" w:lineRule="auto"/>
        <w:jc w:val="both"/>
        <w:rPr>
          <w:rFonts w:ascii="Arial" w:eastAsia="Times New Roman" w:hAnsi="Arial" w:cs="Arial"/>
          <w:b/>
          <w:lang w:val="es-PE" w:eastAsia="es-PE"/>
        </w:rPr>
      </w:pPr>
      <w:r w:rsidRPr="00F8654E">
        <w:rPr>
          <w:rFonts w:ascii="Arial" w:eastAsia="Times New Roman" w:hAnsi="Arial" w:cs="Arial"/>
          <w:b/>
          <w:lang w:val="es-PE" w:eastAsia="es-PE"/>
        </w:rPr>
        <w:t xml:space="preserve">Actividades y tareas para realizar </w:t>
      </w:r>
      <w:r>
        <w:rPr>
          <w:rFonts w:ascii="Arial" w:eastAsia="Times New Roman" w:hAnsi="Arial" w:cs="Arial"/>
          <w:b/>
          <w:lang w:val="es-PE" w:eastAsia="es-PE"/>
        </w:rPr>
        <w:t xml:space="preserve">la Ilustración </w:t>
      </w:r>
    </w:p>
    <w:p w14:paraId="4CC0848A" w14:textId="77777777" w:rsidR="00E37389" w:rsidRDefault="00E37389" w:rsidP="00E37389">
      <w:pPr>
        <w:shd w:val="clear" w:color="auto" w:fill="FFFFFF"/>
        <w:spacing w:after="0" w:line="240" w:lineRule="auto"/>
        <w:ind w:left="708"/>
        <w:jc w:val="both"/>
        <w:rPr>
          <w:rFonts w:ascii="Arial" w:eastAsia="Times New Roman" w:hAnsi="Arial" w:cs="Arial"/>
          <w:b/>
          <w:u w:val="single"/>
          <w:lang w:val="es-PE" w:eastAsia="es-PE"/>
        </w:rPr>
      </w:pPr>
      <w:r w:rsidRPr="001818EB">
        <w:rPr>
          <w:rFonts w:ascii="Arial" w:eastAsia="Times New Roman" w:hAnsi="Arial" w:cs="Arial"/>
          <w:bCs/>
          <w:lang w:val="es-PE" w:eastAsia="es-PE"/>
        </w:rPr>
        <w:t>El contratista realizará lo siguiente:</w:t>
      </w:r>
      <w:r w:rsidRPr="001818EB">
        <w:rPr>
          <w:rFonts w:ascii="Arial" w:eastAsia="Times New Roman" w:hAnsi="Arial" w:cs="Arial"/>
          <w:bCs/>
          <w:lang w:val="es-PE" w:eastAsia="es-PE"/>
        </w:rPr>
        <w:cr/>
      </w:r>
      <w:r w:rsidRPr="00071FF1">
        <w:rPr>
          <w:rFonts w:ascii="Arial" w:eastAsia="Times New Roman" w:hAnsi="Arial" w:cs="Arial"/>
          <w:b/>
          <w:u w:val="single"/>
          <w:lang w:val="es-PE" w:eastAsia="es-PE"/>
        </w:rPr>
        <w:t>Producto:</w:t>
      </w:r>
    </w:p>
    <w:p w14:paraId="10A98199" w14:textId="42400498" w:rsidR="00E37389" w:rsidRPr="007B54D9" w:rsidRDefault="00E37389" w:rsidP="00E37389">
      <w:pPr>
        <w:shd w:val="clear" w:color="auto" w:fill="FFFFFF"/>
        <w:spacing w:after="0" w:line="240" w:lineRule="auto"/>
        <w:ind w:left="720"/>
        <w:jc w:val="both"/>
        <w:rPr>
          <w:rFonts w:ascii="Arial" w:eastAsia="Times New Roman" w:hAnsi="Arial" w:cs="Arial"/>
          <w:bCs/>
          <w:lang w:val="es-PE" w:eastAsia="es-PE"/>
        </w:rPr>
      </w:pPr>
      <w:r w:rsidRPr="007B54D9">
        <w:rPr>
          <w:rFonts w:ascii="Arial" w:eastAsia="Times New Roman" w:hAnsi="Arial" w:cs="Arial"/>
          <w:bCs/>
          <w:lang w:val="es-PE" w:eastAsia="es-PE"/>
        </w:rPr>
        <w:t xml:space="preserve">Ilustración de la temática de </w:t>
      </w:r>
      <w:r w:rsidR="00071FF1">
        <w:rPr>
          <w:rFonts w:ascii="Arial" w:eastAsia="Times New Roman" w:hAnsi="Arial" w:cs="Arial"/>
          <w:bCs/>
          <w:lang w:val="es-PE" w:eastAsia="es-PE"/>
        </w:rPr>
        <w:t>v</w:t>
      </w:r>
      <w:r w:rsidRPr="007B54D9">
        <w:rPr>
          <w:rFonts w:ascii="Arial" w:eastAsia="Times New Roman" w:hAnsi="Arial" w:cs="Arial"/>
          <w:bCs/>
          <w:lang w:val="es-PE" w:eastAsia="es-PE"/>
        </w:rPr>
        <w:t>igilancia y control forestal comunitario</w:t>
      </w:r>
    </w:p>
    <w:p w14:paraId="51DD7E6F" w14:textId="77777777" w:rsidR="00E37389" w:rsidRPr="003D0403" w:rsidRDefault="00E37389" w:rsidP="00E37389">
      <w:pPr>
        <w:pStyle w:val="Prrafodelista"/>
        <w:shd w:val="clear" w:color="auto" w:fill="FFFFFF"/>
        <w:spacing w:after="0" w:line="240" w:lineRule="auto"/>
        <w:jc w:val="both"/>
        <w:rPr>
          <w:rFonts w:ascii="Arial" w:eastAsia="Times New Roman" w:hAnsi="Arial" w:cs="Arial"/>
          <w:lang w:val="es-PE" w:eastAsia="es-PE"/>
        </w:rPr>
      </w:pPr>
      <w:r w:rsidRPr="003D0403">
        <w:rPr>
          <w:rFonts w:ascii="Arial" w:eastAsia="Times New Roman" w:hAnsi="Arial" w:cs="Arial"/>
          <w:lang w:val="es-PE" w:eastAsia="es-PE"/>
        </w:rPr>
        <w:t>según las referencias de descripción plasmada en el contenido temático y la línea gráfica de las otras temáticas de la mochila forestal del OSINFOR.</w:t>
      </w:r>
    </w:p>
    <w:p w14:paraId="3948367A" w14:textId="77777777" w:rsidR="00E37389" w:rsidRPr="003D0403" w:rsidRDefault="00E37389" w:rsidP="00E37389">
      <w:pPr>
        <w:pStyle w:val="Prrafodelista"/>
        <w:shd w:val="clear" w:color="auto" w:fill="FFFFFF"/>
        <w:spacing w:after="0" w:line="240" w:lineRule="auto"/>
        <w:jc w:val="both"/>
        <w:rPr>
          <w:rFonts w:ascii="Arial" w:eastAsia="Times New Roman" w:hAnsi="Arial" w:cs="Arial"/>
          <w:lang w:val="es-PE" w:eastAsia="es-PE"/>
        </w:rPr>
      </w:pPr>
      <w:r>
        <w:rPr>
          <w:rFonts w:ascii="Arial" w:eastAsia="Times New Roman" w:hAnsi="Arial" w:cs="Arial"/>
          <w:lang w:val="es-PE" w:eastAsia="es-PE"/>
        </w:rPr>
        <w:t xml:space="preserve">Formato: JPNG versión alta y baja, figuras troqueladas. </w:t>
      </w:r>
    </w:p>
    <w:p w14:paraId="225EAB1B" w14:textId="77777777" w:rsidR="00E37389" w:rsidRDefault="00E37389" w:rsidP="00E37389">
      <w:pPr>
        <w:pStyle w:val="Prrafodelista"/>
        <w:shd w:val="clear" w:color="auto" w:fill="FFFFFF"/>
        <w:spacing w:after="0" w:line="240" w:lineRule="auto"/>
        <w:jc w:val="both"/>
        <w:rPr>
          <w:rFonts w:ascii="Arial" w:eastAsia="Times New Roman" w:hAnsi="Arial" w:cs="Arial"/>
          <w:lang w:val="es-PE" w:eastAsia="es-PE"/>
        </w:rPr>
      </w:pPr>
      <w:r w:rsidRPr="003D0403">
        <w:rPr>
          <w:rFonts w:ascii="Arial" w:eastAsia="Times New Roman" w:hAnsi="Arial" w:cs="Arial"/>
          <w:lang w:val="es-PE" w:eastAsia="es-PE"/>
        </w:rPr>
        <w:t>Actualizar las figuras según la validación de aportes</w:t>
      </w:r>
      <w:r>
        <w:rPr>
          <w:rFonts w:ascii="Arial" w:eastAsia="Times New Roman" w:hAnsi="Arial" w:cs="Arial"/>
          <w:lang w:val="es-PE" w:eastAsia="es-PE"/>
        </w:rPr>
        <w:t xml:space="preserve"> (luego del proceso de socialización de la temática).</w:t>
      </w:r>
    </w:p>
    <w:p w14:paraId="24D6FAE9" w14:textId="77777777" w:rsidR="00E37389" w:rsidRDefault="00E37389" w:rsidP="003D0403">
      <w:pPr>
        <w:shd w:val="clear" w:color="auto" w:fill="FFFFFF"/>
        <w:spacing w:after="0" w:line="240" w:lineRule="auto"/>
        <w:jc w:val="both"/>
        <w:rPr>
          <w:rFonts w:ascii="Arial" w:eastAsia="Times New Roman" w:hAnsi="Arial" w:cs="Arial"/>
          <w:b/>
          <w:lang w:val="es-PE" w:eastAsia="es-PE"/>
        </w:rPr>
      </w:pPr>
    </w:p>
    <w:p w14:paraId="666476C9" w14:textId="77777777" w:rsidR="00D378A1" w:rsidRDefault="00D65AC4" w:rsidP="003D0403">
      <w:pPr>
        <w:shd w:val="clear" w:color="auto" w:fill="FFFFFF"/>
        <w:spacing w:after="0" w:line="240" w:lineRule="auto"/>
        <w:jc w:val="both"/>
        <w:rPr>
          <w:rFonts w:ascii="Arial" w:eastAsia="Times New Roman" w:hAnsi="Arial" w:cs="Arial"/>
          <w:b/>
          <w:lang w:val="es-PE" w:eastAsia="es-PE"/>
        </w:rPr>
      </w:pPr>
      <w:r w:rsidRPr="00F8654E">
        <w:rPr>
          <w:rFonts w:ascii="Arial" w:eastAsia="Times New Roman" w:hAnsi="Arial" w:cs="Arial"/>
          <w:b/>
          <w:lang w:val="es-PE" w:eastAsia="es-PE"/>
        </w:rPr>
        <w:t xml:space="preserve">Actividades y tareas para realizar </w:t>
      </w:r>
      <w:r w:rsidR="004B17D5" w:rsidRPr="00F8654E">
        <w:rPr>
          <w:rFonts w:ascii="Arial" w:eastAsia="Times New Roman" w:hAnsi="Arial" w:cs="Arial"/>
          <w:b/>
          <w:lang w:val="es-PE" w:eastAsia="es-PE"/>
        </w:rPr>
        <w:t>e</w:t>
      </w:r>
      <w:r w:rsidRPr="00F8654E">
        <w:rPr>
          <w:rFonts w:ascii="Arial" w:eastAsia="Times New Roman" w:hAnsi="Arial" w:cs="Arial"/>
          <w:b/>
          <w:lang w:val="es-PE" w:eastAsia="es-PE"/>
        </w:rPr>
        <w:t>n lo que refiere</w:t>
      </w:r>
      <w:r w:rsidR="00235A47" w:rsidRPr="00F8654E">
        <w:rPr>
          <w:rFonts w:ascii="Arial" w:eastAsia="Times New Roman" w:hAnsi="Arial" w:cs="Arial"/>
          <w:b/>
          <w:lang w:val="es-PE" w:eastAsia="es-PE"/>
        </w:rPr>
        <w:t xml:space="preserve"> a la</w:t>
      </w:r>
      <w:r w:rsidR="003D0403">
        <w:rPr>
          <w:rFonts w:ascii="Arial" w:eastAsia="Times New Roman" w:hAnsi="Arial" w:cs="Arial"/>
          <w:b/>
          <w:lang w:val="es-PE" w:eastAsia="es-PE"/>
        </w:rPr>
        <w:t xml:space="preserve"> traducción </w:t>
      </w:r>
    </w:p>
    <w:p w14:paraId="372DFB6D" w14:textId="77777777" w:rsidR="001129C6" w:rsidRPr="001129C6" w:rsidRDefault="001129C6" w:rsidP="000D54CF">
      <w:pPr>
        <w:shd w:val="clear" w:color="auto" w:fill="FFFFFF"/>
        <w:spacing w:after="0" w:line="240" w:lineRule="auto"/>
        <w:ind w:left="360"/>
        <w:jc w:val="both"/>
        <w:rPr>
          <w:rFonts w:ascii="Arial" w:eastAsia="Times New Roman" w:hAnsi="Arial" w:cs="Arial"/>
          <w:bCs/>
          <w:lang w:val="es-PE" w:eastAsia="es-PE"/>
        </w:rPr>
      </w:pPr>
      <w:r w:rsidRPr="001818EB">
        <w:rPr>
          <w:rFonts w:ascii="Arial" w:eastAsia="Times New Roman" w:hAnsi="Arial" w:cs="Arial"/>
          <w:bCs/>
          <w:lang w:val="es-PE" w:eastAsia="es-PE"/>
        </w:rPr>
        <w:t>El contratista realizará lo siguiente:</w:t>
      </w:r>
      <w:r w:rsidRPr="001818EB">
        <w:rPr>
          <w:rFonts w:ascii="Arial" w:eastAsia="Times New Roman" w:hAnsi="Arial" w:cs="Arial"/>
          <w:bCs/>
          <w:lang w:val="es-PE" w:eastAsia="es-PE"/>
        </w:rPr>
        <w:cr/>
      </w:r>
      <w:r w:rsidRPr="00071FF1">
        <w:rPr>
          <w:rFonts w:ascii="Arial" w:eastAsia="Times New Roman" w:hAnsi="Arial" w:cs="Arial"/>
          <w:b/>
          <w:u w:val="single"/>
          <w:lang w:val="es-PE" w:eastAsia="es-PE"/>
        </w:rPr>
        <w:t xml:space="preserve">Producto: Traducción Escrita </w:t>
      </w:r>
      <w:r w:rsidRPr="00071FF1">
        <w:rPr>
          <w:rFonts w:ascii="Arial" w:eastAsia="Times New Roman" w:hAnsi="Arial" w:cs="Arial"/>
          <w:b/>
          <w:u w:val="single"/>
          <w:lang w:val="es-PE" w:eastAsia="es-PE"/>
        </w:rPr>
        <w:cr/>
      </w:r>
      <w:r w:rsidRPr="00071FF1">
        <w:rPr>
          <w:rFonts w:ascii="Arial" w:eastAsia="Times New Roman" w:hAnsi="Arial" w:cs="Arial"/>
          <w:bCs/>
          <w:lang w:val="es-PE" w:eastAsia="es-PE"/>
        </w:rPr>
        <w:t>Cantidad:</w:t>
      </w:r>
      <w:r w:rsidRPr="001129C6">
        <w:rPr>
          <w:rFonts w:ascii="Arial" w:eastAsia="Times New Roman" w:hAnsi="Arial" w:cs="Arial"/>
          <w:bCs/>
          <w:lang w:val="es-PE" w:eastAsia="es-PE"/>
        </w:rPr>
        <w:t xml:space="preserve"> Seis (06)</w:t>
      </w:r>
      <w:r w:rsidR="000D54CF">
        <w:rPr>
          <w:rFonts w:ascii="Arial" w:eastAsia="Times New Roman" w:hAnsi="Arial" w:cs="Arial"/>
          <w:bCs/>
          <w:lang w:val="es-PE" w:eastAsia="es-PE"/>
        </w:rPr>
        <w:t xml:space="preserve">: </w:t>
      </w:r>
      <w:r w:rsidRPr="001129C6">
        <w:rPr>
          <w:rFonts w:ascii="Arial" w:eastAsia="Times New Roman" w:hAnsi="Arial" w:cs="Arial"/>
          <w:bCs/>
          <w:lang w:val="es-PE" w:eastAsia="es-PE"/>
        </w:rPr>
        <w:t>03 en Awajun y 03 en Bora.</w:t>
      </w:r>
    </w:p>
    <w:p w14:paraId="7A13487B" w14:textId="77777777" w:rsidR="001129C6" w:rsidRPr="001129C6" w:rsidRDefault="001129C6" w:rsidP="000D54CF">
      <w:pPr>
        <w:shd w:val="clear" w:color="auto" w:fill="FFFFFF"/>
        <w:spacing w:after="0" w:line="240" w:lineRule="auto"/>
        <w:ind w:left="360"/>
        <w:jc w:val="both"/>
        <w:rPr>
          <w:rFonts w:ascii="Arial" w:eastAsia="Times New Roman" w:hAnsi="Arial" w:cs="Arial"/>
          <w:bCs/>
          <w:lang w:val="es-PE" w:eastAsia="es-PE"/>
        </w:rPr>
      </w:pPr>
      <w:r w:rsidRPr="001129C6">
        <w:rPr>
          <w:rFonts w:ascii="Arial" w:eastAsia="Times New Roman" w:hAnsi="Arial" w:cs="Arial"/>
          <w:bCs/>
          <w:lang w:val="es-PE" w:eastAsia="es-PE"/>
        </w:rPr>
        <w:t xml:space="preserve">Duración: </w:t>
      </w:r>
      <w:r w:rsidR="000D54CF" w:rsidRPr="001129C6">
        <w:rPr>
          <w:rFonts w:ascii="Arial" w:eastAsia="Times New Roman" w:hAnsi="Arial" w:cs="Arial"/>
          <w:bCs/>
          <w:lang w:val="es-PE" w:eastAsia="es-PE"/>
        </w:rPr>
        <w:t xml:space="preserve">De acuerdo </w:t>
      </w:r>
      <w:r w:rsidR="000D54CF">
        <w:rPr>
          <w:rFonts w:ascii="Arial" w:eastAsia="Times New Roman" w:hAnsi="Arial" w:cs="Arial"/>
          <w:bCs/>
          <w:lang w:val="es-PE" w:eastAsia="es-PE"/>
        </w:rPr>
        <w:t>con la cartilla</w:t>
      </w:r>
      <w:r w:rsidRPr="001129C6">
        <w:rPr>
          <w:rFonts w:ascii="Arial" w:eastAsia="Times New Roman" w:hAnsi="Arial" w:cs="Arial"/>
          <w:bCs/>
          <w:lang w:val="es-PE" w:eastAsia="es-PE"/>
        </w:rPr>
        <w:t xml:space="preserve"> de las temáticas</w:t>
      </w:r>
      <w:r w:rsidR="000D54CF">
        <w:rPr>
          <w:rFonts w:ascii="Arial" w:eastAsia="Times New Roman" w:hAnsi="Arial" w:cs="Arial"/>
          <w:bCs/>
          <w:lang w:val="es-PE" w:eastAsia="es-PE"/>
        </w:rPr>
        <w:t xml:space="preserve"> mencionadas*</w:t>
      </w:r>
    </w:p>
    <w:p w14:paraId="50D08640" w14:textId="77777777" w:rsidR="001129C6" w:rsidRPr="001129C6" w:rsidRDefault="001129C6" w:rsidP="000D54CF">
      <w:pPr>
        <w:shd w:val="clear" w:color="auto" w:fill="FFFFFF"/>
        <w:tabs>
          <w:tab w:val="center" w:pos="4606"/>
        </w:tabs>
        <w:spacing w:after="0" w:line="240" w:lineRule="auto"/>
        <w:ind w:left="360"/>
        <w:jc w:val="both"/>
        <w:rPr>
          <w:rFonts w:ascii="Arial" w:eastAsia="Times New Roman" w:hAnsi="Arial" w:cs="Arial"/>
          <w:bCs/>
          <w:lang w:val="es-PE" w:eastAsia="es-PE"/>
        </w:rPr>
      </w:pPr>
      <w:r w:rsidRPr="001129C6">
        <w:rPr>
          <w:rFonts w:ascii="Arial" w:eastAsia="Times New Roman" w:hAnsi="Arial" w:cs="Arial"/>
          <w:bCs/>
          <w:lang w:val="es-PE" w:eastAsia="es-PE"/>
        </w:rPr>
        <w:t xml:space="preserve">Formato: </w:t>
      </w:r>
      <w:r w:rsidR="0064781B">
        <w:rPr>
          <w:rFonts w:ascii="Arial" w:eastAsia="Times New Roman" w:hAnsi="Arial" w:cs="Arial"/>
          <w:bCs/>
          <w:lang w:val="es-PE" w:eastAsia="es-PE"/>
        </w:rPr>
        <w:t xml:space="preserve">Editable en </w:t>
      </w:r>
      <w:proofErr w:type="spellStart"/>
      <w:r w:rsidR="0064781B">
        <w:rPr>
          <w:rFonts w:ascii="Arial" w:eastAsia="Times New Roman" w:hAnsi="Arial" w:cs="Arial"/>
          <w:bCs/>
          <w:lang w:val="es-PE" w:eastAsia="es-PE"/>
        </w:rPr>
        <w:t>corel</w:t>
      </w:r>
      <w:proofErr w:type="spellEnd"/>
      <w:r w:rsidR="0064781B">
        <w:rPr>
          <w:rFonts w:ascii="Arial" w:eastAsia="Times New Roman" w:hAnsi="Arial" w:cs="Arial"/>
          <w:bCs/>
          <w:lang w:val="es-PE" w:eastAsia="es-PE"/>
        </w:rPr>
        <w:t xml:space="preserve"> </w:t>
      </w:r>
      <w:proofErr w:type="spellStart"/>
      <w:r w:rsidR="0064781B">
        <w:rPr>
          <w:rFonts w:ascii="Arial" w:eastAsia="Times New Roman" w:hAnsi="Arial" w:cs="Arial"/>
          <w:bCs/>
          <w:lang w:val="es-PE" w:eastAsia="es-PE"/>
        </w:rPr>
        <w:t>draw</w:t>
      </w:r>
      <w:proofErr w:type="spellEnd"/>
      <w:r w:rsidR="0064781B">
        <w:rPr>
          <w:rFonts w:ascii="Arial" w:eastAsia="Times New Roman" w:hAnsi="Arial" w:cs="Arial"/>
          <w:bCs/>
          <w:lang w:val="es-PE" w:eastAsia="es-PE"/>
        </w:rPr>
        <w:t xml:space="preserve"> u otro similar y tamaño A4</w:t>
      </w:r>
    </w:p>
    <w:p w14:paraId="6ABB30EB" w14:textId="77777777" w:rsidR="001129C6" w:rsidRPr="001129C6" w:rsidRDefault="000D54CF" w:rsidP="000D54CF">
      <w:pPr>
        <w:shd w:val="clear" w:color="auto" w:fill="FFFFFF"/>
        <w:spacing w:after="0" w:line="240" w:lineRule="auto"/>
        <w:ind w:left="360"/>
        <w:jc w:val="both"/>
        <w:rPr>
          <w:rFonts w:ascii="Arial" w:eastAsia="Times New Roman" w:hAnsi="Arial" w:cs="Arial"/>
          <w:bCs/>
          <w:lang w:val="es-PE" w:eastAsia="es-PE"/>
        </w:rPr>
      </w:pPr>
      <w:r>
        <w:rPr>
          <w:rFonts w:ascii="Arial" w:eastAsia="Times New Roman" w:hAnsi="Arial" w:cs="Arial"/>
          <w:bCs/>
          <w:lang w:val="es-PE" w:eastAsia="es-PE"/>
        </w:rPr>
        <w:t>*</w:t>
      </w:r>
      <w:r w:rsidR="0064781B">
        <w:rPr>
          <w:rFonts w:ascii="Arial" w:eastAsia="Times New Roman" w:hAnsi="Arial" w:cs="Arial"/>
          <w:bCs/>
          <w:lang w:val="es-PE" w:eastAsia="es-PE"/>
        </w:rPr>
        <w:t>Temáticas</w:t>
      </w:r>
      <w:r w:rsidR="001129C6" w:rsidRPr="001129C6">
        <w:rPr>
          <w:rFonts w:ascii="Arial" w:eastAsia="Times New Roman" w:hAnsi="Arial" w:cs="Arial"/>
          <w:bCs/>
          <w:lang w:val="es-PE" w:eastAsia="es-PE"/>
        </w:rPr>
        <w:t>:</w:t>
      </w:r>
    </w:p>
    <w:p w14:paraId="2A50A840" w14:textId="77777777" w:rsidR="001129C6" w:rsidRPr="001129C6" w:rsidRDefault="001129C6" w:rsidP="000D54CF">
      <w:pPr>
        <w:shd w:val="clear" w:color="auto" w:fill="FFFFFF"/>
        <w:spacing w:after="0" w:line="240" w:lineRule="auto"/>
        <w:ind w:left="360"/>
        <w:jc w:val="both"/>
        <w:rPr>
          <w:rFonts w:ascii="Arial" w:eastAsia="Times New Roman" w:hAnsi="Arial" w:cs="Arial"/>
          <w:bCs/>
          <w:lang w:val="es-PE" w:eastAsia="es-PE"/>
        </w:rPr>
      </w:pPr>
      <w:r w:rsidRPr="001129C6">
        <w:rPr>
          <w:rFonts w:ascii="Arial" w:eastAsia="Times New Roman" w:hAnsi="Arial" w:cs="Arial"/>
          <w:bCs/>
          <w:lang w:val="es-PE" w:eastAsia="es-PE"/>
        </w:rPr>
        <w:t>Manejo Forestal Comunitario.</w:t>
      </w:r>
    </w:p>
    <w:p w14:paraId="735362E8" w14:textId="77777777" w:rsidR="001129C6" w:rsidRPr="001129C6" w:rsidRDefault="001129C6" w:rsidP="000D54CF">
      <w:pPr>
        <w:shd w:val="clear" w:color="auto" w:fill="FFFFFF"/>
        <w:spacing w:after="0" w:line="240" w:lineRule="auto"/>
        <w:ind w:left="360"/>
        <w:jc w:val="both"/>
        <w:rPr>
          <w:rFonts w:ascii="Arial" w:eastAsia="Times New Roman" w:hAnsi="Arial" w:cs="Arial"/>
          <w:bCs/>
          <w:lang w:val="es-PE" w:eastAsia="es-PE"/>
        </w:rPr>
      </w:pPr>
      <w:r w:rsidRPr="001129C6">
        <w:rPr>
          <w:rFonts w:ascii="Arial" w:eastAsia="Times New Roman" w:hAnsi="Arial" w:cs="Arial"/>
          <w:bCs/>
          <w:lang w:val="es-PE" w:eastAsia="es-PE"/>
        </w:rPr>
        <w:t xml:space="preserve">Cubicación de madera </w:t>
      </w:r>
    </w:p>
    <w:p w14:paraId="61065F4E" w14:textId="77777777" w:rsidR="001129C6" w:rsidRPr="001129C6" w:rsidRDefault="0064781B" w:rsidP="000D54CF">
      <w:pPr>
        <w:shd w:val="clear" w:color="auto" w:fill="FFFFFF"/>
        <w:spacing w:after="0" w:line="240" w:lineRule="auto"/>
        <w:ind w:left="360"/>
        <w:jc w:val="both"/>
        <w:rPr>
          <w:rFonts w:ascii="Arial" w:eastAsia="Times New Roman" w:hAnsi="Arial" w:cs="Arial"/>
          <w:bCs/>
          <w:lang w:val="es-PE" w:eastAsia="es-PE"/>
        </w:rPr>
      </w:pPr>
      <w:r>
        <w:rPr>
          <w:rFonts w:ascii="Arial" w:eastAsia="Times New Roman" w:hAnsi="Arial" w:cs="Arial"/>
          <w:bCs/>
          <w:lang w:val="es-PE" w:eastAsia="es-PE"/>
        </w:rPr>
        <w:t>Vigilancia y control forestal comunitario</w:t>
      </w:r>
    </w:p>
    <w:p w14:paraId="4C832B72" w14:textId="77777777" w:rsidR="00D65AC4" w:rsidRPr="001129C6" w:rsidRDefault="0064781B" w:rsidP="000D54CF">
      <w:pPr>
        <w:shd w:val="clear" w:color="auto" w:fill="FFFFFF"/>
        <w:spacing w:after="0" w:line="240" w:lineRule="auto"/>
        <w:ind w:left="360"/>
        <w:jc w:val="both"/>
        <w:rPr>
          <w:rFonts w:ascii="Arial" w:eastAsia="Times New Roman" w:hAnsi="Arial" w:cs="Arial"/>
          <w:bCs/>
          <w:lang w:val="es-PE" w:eastAsia="es-PE"/>
        </w:rPr>
      </w:pPr>
      <w:r>
        <w:rPr>
          <w:rFonts w:ascii="Arial" w:eastAsia="Times New Roman" w:hAnsi="Arial" w:cs="Arial"/>
          <w:bCs/>
          <w:lang w:val="es-PE" w:eastAsia="es-PE"/>
        </w:rPr>
        <w:t>Validado por el coordinador del proyecto</w:t>
      </w:r>
    </w:p>
    <w:p w14:paraId="5F2694C5" w14:textId="77777777" w:rsidR="00D65AC4" w:rsidRPr="007B54D9" w:rsidRDefault="00D65AC4" w:rsidP="000D54CF">
      <w:pPr>
        <w:pStyle w:val="Prrafodelista"/>
        <w:numPr>
          <w:ilvl w:val="0"/>
          <w:numId w:val="20"/>
        </w:numPr>
        <w:shd w:val="clear" w:color="auto" w:fill="FFFFFF"/>
        <w:spacing w:after="0" w:line="240" w:lineRule="auto"/>
        <w:ind w:left="360" w:firstLine="0"/>
        <w:jc w:val="both"/>
        <w:rPr>
          <w:rFonts w:ascii="Arial" w:eastAsia="Times New Roman" w:hAnsi="Arial" w:cs="Arial"/>
          <w:lang w:val="es-PE" w:eastAsia="es-PE"/>
        </w:rPr>
      </w:pPr>
      <w:r w:rsidRPr="007B54D9">
        <w:rPr>
          <w:rFonts w:ascii="Arial" w:eastAsia="Times New Roman" w:hAnsi="Arial" w:cs="Arial"/>
          <w:lang w:val="es-PE" w:eastAsia="es-PE"/>
        </w:rPr>
        <w:t>Actualizar según validación</w:t>
      </w:r>
      <w:r w:rsidR="000D54CF">
        <w:rPr>
          <w:rFonts w:ascii="Arial" w:eastAsia="Times New Roman" w:hAnsi="Arial" w:cs="Arial"/>
          <w:lang w:val="es-PE" w:eastAsia="es-PE"/>
        </w:rPr>
        <w:t xml:space="preserve"> de </w:t>
      </w:r>
      <w:r w:rsidRPr="007B54D9">
        <w:rPr>
          <w:rFonts w:ascii="Arial" w:eastAsia="Times New Roman" w:hAnsi="Arial" w:cs="Arial"/>
          <w:lang w:val="es-PE" w:eastAsia="es-PE"/>
        </w:rPr>
        <w:t>la traducción de las 03 temáticas de acuerdo las lenguas nativas Awajun y Bora.</w:t>
      </w:r>
    </w:p>
    <w:p w14:paraId="66263A08" w14:textId="77777777" w:rsidR="00D65AC4" w:rsidRDefault="00D65AC4" w:rsidP="000D54CF">
      <w:pPr>
        <w:pStyle w:val="Prrafodelista"/>
        <w:numPr>
          <w:ilvl w:val="0"/>
          <w:numId w:val="20"/>
        </w:numPr>
        <w:shd w:val="clear" w:color="auto" w:fill="FFFFFF"/>
        <w:spacing w:after="0" w:line="240" w:lineRule="auto"/>
        <w:ind w:left="360" w:firstLine="0"/>
        <w:jc w:val="both"/>
        <w:rPr>
          <w:rFonts w:ascii="Arial" w:eastAsia="Times New Roman" w:hAnsi="Arial" w:cs="Arial"/>
          <w:lang w:val="es-PE" w:eastAsia="es-PE"/>
        </w:rPr>
      </w:pPr>
      <w:r w:rsidRPr="007B54D9">
        <w:rPr>
          <w:rFonts w:ascii="Arial" w:eastAsia="Times New Roman" w:hAnsi="Arial" w:cs="Arial"/>
          <w:lang w:val="es-PE" w:eastAsia="es-PE"/>
        </w:rPr>
        <w:t>Participar en las reuniones o sesiones a fin de retroalimentar el avance de las actividade</w:t>
      </w:r>
      <w:r w:rsidR="00235A47" w:rsidRPr="007B54D9">
        <w:rPr>
          <w:rFonts w:ascii="Arial" w:eastAsia="Times New Roman" w:hAnsi="Arial" w:cs="Arial"/>
          <w:lang w:val="es-PE" w:eastAsia="es-PE"/>
        </w:rPr>
        <w:t>s.</w:t>
      </w:r>
    </w:p>
    <w:p w14:paraId="638D3765" w14:textId="77777777" w:rsidR="000D54CF" w:rsidRPr="000D54CF" w:rsidRDefault="000D54CF" w:rsidP="000D54CF">
      <w:pPr>
        <w:shd w:val="clear" w:color="auto" w:fill="FFFFFF"/>
        <w:spacing w:after="0" w:line="240" w:lineRule="auto"/>
        <w:ind w:left="360"/>
        <w:jc w:val="both"/>
        <w:rPr>
          <w:rFonts w:ascii="Arial" w:eastAsia="Times New Roman" w:hAnsi="Arial" w:cs="Arial"/>
          <w:bCs/>
          <w:lang w:val="es-PE" w:eastAsia="es-PE"/>
        </w:rPr>
      </w:pPr>
      <w:r w:rsidRPr="00071FF1">
        <w:rPr>
          <w:rFonts w:ascii="Arial" w:eastAsia="Times New Roman" w:hAnsi="Arial" w:cs="Arial"/>
          <w:b/>
          <w:u w:val="single"/>
          <w:lang w:val="es-PE" w:eastAsia="es-PE"/>
        </w:rPr>
        <w:t xml:space="preserve">Producto: Traducción Oral </w:t>
      </w:r>
      <w:r w:rsidRPr="00071FF1">
        <w:rPr>
          <w:rFonts w:ascii="Arial" w:eastAsia="Times New Roman" w:hAnsi="Arial" w:cs="Arial"/>
          <w:b/>
          <w:u w:val="single"/>
          <w:lang w:val="es-PE" w:eastAsia="es-PE"/>
        </w:rPr>
        <w:cr/>
      </w:r>
      <w:r w:rsidRPr="00071FF1">
        <w:rPr>
          <w:rFonts w:ascii="Arial" w:eastAsia="Times New Roman" w:hAnsi="Arial" w:cs="Arial"/>
          <w:bCs/>
          <w:lang w:val="es-PE" w:eastAsia="es-PE"/>
        </w:rPr>
        <w:t>Cantidad: Seis (06) 03 en Awajun y 03 en Bora.</w:t>
      </w:r>
      <w:r w:rsidRPr="00071FF1">
        <w:rPr>
          <w:rFonts w:ascii="Arial" w:eastAsia="Times New Roman" w:hAnsi="Arial" w:cs="Arial"/>
          <w:bCs/>
          <w:lang w:val="es-PE" w:eastAsia="es-PE"/>
        </w:rPr>
        <w:cr/>
        <w:t>Duración:</w:t>
      </w:r>
      <w:r w:rsidRPr="001818EB">
        <w:rPr>
          <w:rFonts w:ascii="Arial" w:eastAsia="Times New Roman" w:hAnsi="Arial" w:cs="Arial"/>
          <w:bCs/>
          <w:lang w:val="es-PE" w:eastAsia="es-PE"/>
        </w:rPr>
        <w:t xml:space="preserve"> De acuerdo con el desarrollo de las temáticas.</w:t>
      </w:r>
      <w:r w:rsidRPr="001818EB">
        <w:rPr>
          <w:rFonts w:ascii="Arial" w:eastAsia="Times New Roman" w:hAnsi="Arial" w:cs="Arial"/>
          <w:bCs/>
          <w:lang w:val="es-PE" w:eastAsia="es-PE"/>
        </w:rPr>
        <w:cr/>
        <w:t>Formato: Mp3</w:t>
      </w:r>
      <w:r w:rsidRPr="001818EB">
        <w:rPr>
          <w:rFonts w:ascii="Arial" w:eastAsia="Times New Roman" w:hAnsi="Arial" w:cs="Arial"/>
          <w:bCs/>
          <w:lang w:val="es-PE" w:eastAsia="es-PE"/>
        </w:rPr>
        <w:cr/>
        <w:t>Temáticas:</w:t>
      </w:r>
      <w:r w:rsidRPr="001818EB">
        <w:rPr>
          <w:rFonts w:ascii="Arial" w:eastAsia="Times New Roman" w:hAnsi="Arial" w:cs="Arial"/>
          <w:bCs/>
          <w:lang w:val="es-PE" w:eastAsia="es-PE"/>
        </w:rPr>
        <w:cr/>
        <w:t>Manejo Forestal Comunitario.</w:t>
      </w:r>
      <w:r w:rsidRPr="001818EB">
        <w:rPr>
          <w:rFonts w:ascii="Arial" w:eastAsia="Times New Roman" w:hAnsi="Arial" w:cs="Arial"/>
          <w:bCs/>
          <w:lang w:val="es-PE" w:eastAsia="es-PE"/>
        </w:rPr>
        <w:cr/>
        <w:t xml:space="preserve">Cubicación de madera </w:t>
      </w:r>
      <w:r w:rsidRPr="001818EB">
        <w:rPr>
          <w:rFonts w:ascii="Arial" w:eastAsia="Times New Roman" w:hAnsi="Arial" w:cs="Arial"/>
          <w:bCs/>
          <w:lang w:val="es-PE" w:eastAsia="es-PE"/>
        </w:rPr>
        <w:cr/>
        <w:t>Vigilancia y Control forestal comunitario</w:t>
      </w:r>
      <w:r w:rsidRPr="001818EB">
        <w:rPr>
          <w:rFonts w:ascii="Arial" w:eastAsia="Times New Roman" w:hAnsi="Arial" w:cs="Arial"/>
          <w:bCs/>
          <w:lang w:val="es-PE" w:eastAsia="es-PE"/>
        </w:rPr>
        <w:tab/>
      </w:r>
      <w:r w:rsidRPr="001818EB">
        <w:rPr>
          <w:rFonts w:ascii="Arial" w:eastAsia="Times New Roman" w:hAnsi="Arial" w:cs="Arial"/>
          <w:bCs/>
          <w:lang w:val="es-PE" w:eastAsia="es-PE"/>
        </w:rPr>
        <w:cr/>
        <w:t>Deben ser validado por el coordinador del Proyecto</w:t>
      </w:r>
    </w:p>
    <w:p w14:paraId="3B930C83" w14:textId="77777777" w:rsidR="000D54CF" w:rsidRPr="007B54D9" w:rsidRDefault="000D54CF" w:rsidP="000D54CF">
      <w:pPr>
        <w:pStyle w:val="Prrafodelista"/>
        <w:numPr>
          <w:ilvl w:val="0"/>
          <w:numId w:val="20"/>
        </w:numPr>
        <w:shd w:val="clear" w:color="auto" w:fill="FFFFFF"/>
        <w:spacing w:after="0" w:line="240" w:lineRule="auto"/>
        <w:ind w:left="360" w:firstLine="0"/>
        <w:jc w:val="both"/>
        <w:rPr>
          <w:rFonts w:ascii="Arial" w:eastAsia="Times New Roman" w:hAnsi="Arial" w:cs="Arial"/>
          <w:lang w:val="es-PE" w:eastAsia="es-PE"/>
        </w:rPr>
      </w:pPr>
      <w:r w:rsidRPr="007B54D9">
        <w:rPr>
          <w:rFonts w:ascii="Arial" w:eastAsia="Times New Roman" w:hAnsi="Arial" w:cs="Arial"/>
          <w:lang w:val="es-PE" w:eastAsia="es-PE"/>
        </w:rPr>
        <w:t>Actualizar según validación</w:t>
      </w:r>
      <w:r>
        <w:rPr>
          <w:rFonts w:ascii="Arial" w:eastAsia="Times New Roman" w:hAnsi="Arial" w:cs="Arial"/>
          <w:lang w:val="es-PE" w:eastAsia="es-PE"/>
        </w:rPr>
        <w:t xml:space="preserve"> de </w:t>
      </w:r>
      <w:r w:rsidRPr="007B54D9">
        <w:rPr>
          <w:rFonts w:ascii="Arial" w:eastAsia="Times New Roman" w:hAnsi="Arial" w:cs="Arial"/>
          <w:lang w:val="es-PE" w:eastAsia="es-PE"/>
        </w:rPr>
        <w:t xml:space="preserve">la traducción </w:t>
      </w:r>
      <w:r>
        <w:rPr>
          <w:rFonts w:ascii="Arial" w:eastAsia="Times New Roman" w:hAnsi="Arial" w:cs="Arial"/>
          <w:lang w:val="es-PE" w:eastAsia="es-PE"/>
        </w:rPr>
        <w:t xml:space="preserve">oral </w:t>
      </w:r>
      <w:r w:rsidRPr="007B54D9">
        <w:rPr>
          <w:rFonts w:ascii="Arial" w:eastAsia="Times New Roman" w:hAnsi="Arial" w:cs="Arial"/>
          <w:lang w:val="es-PE" w:eastAsia="es-PE"/>
        </w:rPr>
        <w:t>de las 03 temáticas de acuerdo las lenguas nativas Awajun y Bora.</w:t>
      </w:r>
    </w:p>
    <w:p w14:paraId="1353C9DF" w14:textId="77777777" w:rsidR="000D54CF" w:rsidRDefault="000D54CF" w:rsidP="000D54CF">
      <w:pPr>
        <w:pStyle w:val="Prrafodelista"/>
        <w:numPr>
          <w:ilvl w:val="0"/>
          <w:numId w:val="20"/>
        </w:numPr>
        <w:shd w:val="clear" w:color="auto" w:fill="FFFFFF"/>
        <w:spacing w:after="0" w:line="240" w:lineRule="auto"/>
        <w:ind w:left="360" w:firstLine="0"/>
        <w:jc w:val="both"/>
        <w:rPr>
          <w:rFonts w:ascii="Arial" w:eastAsia="Times New Roman" w:hAnsi="Arial" w:cs="Arial"/>
          <w:lang w:val="es-PE" w:eastAsia="es-PE"/>
        </w:rPr>
      </w:pPr>
      <w:r w:rsidRPr="007B54D9">
        <w:rPr>
          <w:rFonts w:ascii="Arial" w:eastAsia="Times New Roman" w:hAnsi="Arial" w:cs="Arial"/>
          <w:lang w:val="es-PE" w:eastAsia="es-PE"/>
        </w:rPr>
        <w:t>Participar en las reuniones o sesiones a fin de retroalimentar el avance de las actividades.</w:t>
      </w:r>
    </w:p>
    <w:p w14:paraId="1074200B" w14:textId="77777777" w:rsidR="00D65AC4" w:rsidRPr="00F8654E" w:rsidRDefault="00D65AC4" w:rsidP="004B17D5">
      <w:pPr>
        <w:shd w:val="clear" w:color="auto" w:fill="FFFFFF"/>
        <w:spacing w:after="0" w:line="240" w:lineRule="auto"/>
        <w:ind w:left="720"/>
        <w:jc w:val="both"/>
        <w:rPr>
          <w:rFonts w:ascii="Arial" w:eastAsia="Times New Roman" w:hAnsi="Arial" w:cs="Arial"/>
          <w:lang w:val="es-PE" w:eastAsia="es-PE"/>
        </w:rPr>
      </w:pPr>
    </w:p>
    <w:p w14:paraId="51FE0A08" w14:textId="77777777" w:rsidR="003D0403" w:rsidRDefault="003D0403" w:rsidP="003D0403">
      <w:pPr>
        <w:shd w:val="clear" w:color="auto" w:fill="FFFFFF"/>
        <w:spacing w:after="0" w:line="240" w:lineRule="auto"/>
        <w:jc w:val="both"/>
        <w:rPr>
          <w:rFonts w:ascii="Arial" w:eastAsia="Times New Roman" w:hAnsi="Arial" w:cs="Arial"/>
          <w:b/>
          <w:lang w:val="es-PE" w:eastAsia="es-PE"/>
        </w:rPr>
      </w:pPr>
    </w:p>
    <w:p w14:paraId="19D3AC0D" w14:textId="77777777" w:rsidR="00844D5D" w:rsidRDefault="00844D5D" w:rsidP="003D0403">
      <w:pPr>
        <w:shd w:val="clear" w:color="auto" w:fill="FFFFFF"/>
        <w:spacing w:after="0" w:line="240" w:lineRule="auto"/>
        <w:jc w:val="both"/>
        <w:rPr>
          <w:rFonts w:ascii="Arial" w:eastAsia="Times New Roman" w:hAnsi="Arial" w:cs="Arial"/>
          <w:b/>
          <w:lang w:val="es-PE" w:eastAsia="es-PE"/>
        </w:rPr>
      </w:pPr>
    </w:p>
    <w:p w14:paraId="687C2BB6" w14:textId="77777777" w:rsidR="00844D5D" w:rsidRDefault="00844D5D" w:rsidP="003D0403">
      <w:pPr>
        <w:shd w:val="clear" w:color="auto" w:fill="FFFFFF"/>
        <w:spacing w:after="0" w:line="240" w:lineRule="auto"/>
        <w:jc w:val="both"/>
        <w:rPr>
          <w:rFonts w:ascii="Arial" w:eastAsia="Times New Roman" w:hAnsi="Arial" w:cs="Arial"/>
          <w:b/>
          <w:lang w:val="es-PE" w:eastAsia="es-PE"/>
        </w:rPr>
      </w:pPr>
    </w:p>
    <w:p w14:paraId="7EA5DFC5" w14:textId="77777777" w:rsidR="00844D5D" w:rsidRDefault="00844D5D" w:rsidP="003D0403">
      <w:pPr>
        <w:shd w:val="clear" w:color="auto" w:fill="FFFFFF"/>
        <w:spacing w:after="0" w:line="240" w:lineRule="auto"/>
        <w:jc w:val="both"/>
        <w:rPr>
          <w:rFonts w:ascii="Arial" w:eastAsia="Times New Roman" w:hAnsi="Arial" w:cs="Arial"/>
          <w:b/>
          <w:lang w:val="es-PE" w:eastAsia="es-PE"/>
        </w:rPr>
      </w:pPr>
    </w:p>
    <w:p w14:paraId="3BF381D3" w14:textId="77777777" w:rsidR="00D378A1" w:rsidRDefault="003D0403" w:rsidP="003D0403">
      <w:pPr>
        <w:shd w:val="clear" w:color="auto" w:fill="FFFFFF"/>
        <w:spacing w:after="0" w:line="240" w:lineRule="auto"/>
        <w:jc w:val="both"/>
        <w:rPr>
          <w:rFonts w:ascii="Arial" w:eastAsia="Times New Roman" w:hAnsi="Arial" w:cs="Arial"/>
          <w:b/>
          <w:lang w:val="es-PE" w:eastAsia="es-PE"/>
        </w:rPr>
      </w:pPr>
      <w:r>
        <w:rPr>
          <w:rFonts w:ascii="Arial" w:eastAsia="Times New Roman" w:hAnsi="Arial" w:cs="Arial"/>
          <w:b/>
          <w:lang w:val="es-PE" w:eastAsia="es-PE"/>
        </w:rPr>
        <w:lastRenderedPageBreak/>
        <w:t xml:space="preserve">4. </w:t>
      </w:r>
      <w:r w:rsidRPr="00F8654E">
        <w:rPr>
          <w:rFonts w:ascii="Arial" w:eastAsia="Times New Roman" w:hAnsi="Arial" w:cs="Arial"/>
          <w:b/>
          <w:lang w:val="es-PE" w:eastAsia="es-PE"/>
        </w:rPr>
        <w:t>PRODUCTOS ESPERADOS</w:t>
      </w:r>
    </w:p>
    <w:p w14:paraId="023AC7DA" w14:textId="77777777" w:rsidR="00071FF1" w:rsidRDefault="00071FF1" w:rsidP="003D0403">
      <w:pPr>
        <w:shd w:val="clear" w:color="auto" w:fill="FFFFFF"/>
        <w:spacing w:after="0" w:line="240" w:lineRule="auto"/>
        <w:jc w:val="both"/>
        <w:rPr>
          <w:rFonts w:ascii="Arial" w:hAnsi="Arial" w:cs="Arial"/>
          <w:bCs/>
        </w:rPr>
      </w:pPr>
    </w:p>
    <w:p w14:paraId="07C84ED4" w14:textId="2CFD0879" w:rsidR="00E37389" w:rsidRPr="00F8654E" w:rsidRDefault="00E37389" w:rsidP="003D0403">
      <w:pPr>
        <w:shd w:val="clear" w:color="auto" w:fill="FFFFFF"/>
        <w:spacing w:after="0" w:line="240" w:lineRule="auto"/>
        <w:jc w:val="both"/>
        <w:rPr>
          <w:rFonts w:ascii="Arial" w:eastAsia="Times New Roman" w:hAnsi="Arial" w:cs="Arial"/>
          <w:b/>
          <w:lang w:val="es-PE" w:eastAsia="es-PE"/>
        </w:rPr>
      </w:pPr>
      <w:r w:rsidRPr="00C019A5">
        <w:rPr>
          <w:rFonts w:ascii="Arial" w:hAnsi="Arial" w:cs="Arial"/>
          <w:bCs/>
        </w:rPr>
        <w:t>El contratista presentará</w:t>
      </w:r>
      <w:r w:rsidRPr="00C019A5">
        <w:rPr>
          <w:rFonts w:ascii="Arial" w:eastAsia="Calibri" w:hAnsi="Arial" w:cs="Arial"/>
          <w:bCs/>
        </w:rPr>
        <w:t xml:space="preserve"> </w:t>
      </w:r>
      <w:r>
        <w:rPr>
          <w:rFonts w:ascii="Arial" w:eastAsia="Calibri" w:hAnsi="Arial" w:cs="Arial"/>
          <w:bCs/>
        </w:rPr>
        <w:t xml:space="preserve">los </w:t>
      </w:r>
      <w:r w:rsidRPr="00C019A5">
        <w:rPr>
          <w:rFonts w:ascii="Arial" w:eastAsia="Calibri" w:hAnsi="Arial" w:cs="Arial"/>
          <w:bCs/>
        </w:rPr>
        <w:t xml:space="preserve">entregables </w:t>
      </w:r>
      <w:r>
        <w:rPr>
          <w:rFonts w:ascii="Arial" w:eastAsia="Calibri" w:hAnsi="Arial" w:cs="Arial"/>
          <w:bCs/>
        </w:rPr>
        <w:t>con</w:t>
      </w:r>
      <w:r w:rsidRPr="00C019A5">
        <w:rPr>
          <w:rFonts w:ascii="Arial" w:eastAsia="Calibri" w:hAnsi="Arial" w:cs="Arial"/>
          <w:bCs/>
        </w:rPr>
        <w:t xml:space="preserve"> archivos digitales editables de todo lo producido</w:t>
      </w:r>
      <w:r w:rsidRPr="00C019A5">
        <w:rPr>
          <w:rFonts w:ascii="Arial" w:eastAsia="Calibri" w:hAnsi="Arial" w:cs="Arial"/>
        </w:rPr>
        <w:t xml:space="preserve"> al detalle siguiente</w:t>
      </w:r>
    </w:p>
    <w:p w14:paraId="2A84BFF5" w14:textId="77777777" w:rsidR="003D0403" w:rsidRDefault="003D0403" w:rsidP="003D0403">
      <w:pPr>
        <w:shd w:val="clear" w:color="auto" w:fill="FFFFFF"/>
        <w:spacing w:after="0" w:line="240" w:lineRule="auto"/>
        <w:jc w:val="both"/>
        <w:rPr>
          <w:rFonts w:ascii="Arial" w:eastAsia="Times New Roman" w:hAnsi="Arial" w:cs="Arial"/>
          <w:lang w:val="es-PE" w:eastAsia="es-PE"/>
        </w:rPr>
      </w:pPr>
    </w:p>
    <w:p w14:paraId="41C4E289" w14:textId="77777777" w:rsidR="00235A47" w:rsidRPr="007A05EA" w:rsidRDefault="00235A47" w:rsidP="003D0403">
      <w:pPr>
        <w:shd w:val="clear" w:color="auto" w:fill="FFFFFF"/>
        <w:spacing w:after="0" w:line="240" w:lineRule="auto"/>
        <w:jc w:val="both"/>
        <w:rPr>
          <w:rFonts w:ascii="Arial" w:eastAsia="Times New Roman" w:hAnsi="Arial" w:cs="Arial"/>
          <w:b/>
          <w:bCs/>
          <w:lang w:val="es-PE" w:eastAsia="es-PE"/>
        </w:rPr>
      </w:pPr>
      <w:r w:rsidRPr="007A05EA">
        <w:rPr>
          <w:rFonts w:ascii="Arial" w:eastAsia="Times New Roman" w:hAnsi="Arial" w:cs="Arial"/>
          <w:b/>
          <w:bCs/>
          <w:lang w:val="es-PE" w:eastAsia="es-PE"/>
        </w:rPr>
        <w:t xml:space="preserve">Referente a la </w:t>
      </w:r>
      <w:r w:rsidR="003D0403" w:rsidRPr="007A05EA">
        <w:rPr>
          <w:rFonts w:ascii="Arial" w:eastAsia="Times New Roman" w:hAnsi="Arial" w:cs="Arial"/>
          <w:b/>
          <w:bCs/>
          <w:lang w:val="es-PE" w:eastAsia="es-PE"/>
        </w:rPr>
        <w:t xml:space="preserve">ilustración </w:t>
      </w:r>
    </w:p>
    <w:p w14:paraId="39337504" w14:textId="77777777" w:rsidR="004B17D5" w:rsidRPr="00F8654E" w:rsidRDefault="004B17D5" w:rsidP="004B17D5">
      <w:pPr>
        <w:pStyle w:val="Prrafodelista"/>
        <w:shd w:val="clear" w:color="auto" w:fill="FFFFFF"/>
        <w:spacing w:after="0" w:line="240" w:lineRule="auto"/>
        <w:ind w:left="1440" w:hanging="731"/>
        <w:jc w:val="both"/>
        <w:rPr>
          <w:rFonts w:ascii="Arial" w:eastAsia="Times New Roman" w:hAnsi="Arial" w:cs="Arial"/>
          <w:lang w:val="es-PE" w:eastAsia="es-PE"/>
        </w:rPr>
      </w:pPr>
    </w:p>
    <w:p w14:paraId="061CECBA" w14:textId="54DABAD4" w:rsidR="00235A47" w:rsidRDefault="001818EB" w:rsidP="004A0A94">
      <w:pPr>
        <w:pStyle w:val="Prrafodelista"/>
        <w:numPr>
          <w:ilvl w:val="0"/>
          <w:numId w:val="23"/>
        </w:numPr>
        <w:shd w:val="clear" w:color="auto" w:fill="FFFFFF"/>
        <w:spacing w:after="0" w:line="240" w:lineRule="auto"/>
        <w:ind w:left="1440"/>
        <w:jc w:val="both"/>
        <w:rPr>
          <w:rFonts w:ascii="Arial" w:eastAsia="Times New Roman" w:hAnsi="Arial" w:cs="Arial"/>
          <w:lang w:val="es-PE" w:eastAsia="es-PE"/>
        </w:rPr>
      </w:pPr>
      <w:r w:rsidRPr="001818EB">
        <w:rPr>
          <w:rFonts w:ascii="Arial" w:eastAsia="Times New Roman" w:hAnsi="Arial" w:cs="Arial"/>
          <w:lang w:val="es-PE" w:eastAsia="es-PE"/>
        </w:rPr>
        <w:t>Ilustración de la temática</w:t>
      </w:r>
      <w:r w:rsidR="00235A47" w:rsidRPr="001818EB">
        <w:rPr>
          <w:rFonts w:ascii="Arial" w:eastAsia="Times New Roman" w:hAnsi="Arial" w:cs="Arial"/>
          <w:lang w:val="es-PE" w:eastAsia="es-PE"/>
        </w:rPr>
        <w:t xml:space="preserve"> de </w:t>
      </w:r>
      <w:r w:rsidR="00071FF1">
        <w:rPr>
          <w:rFonts w:ascii="Arial" w:eastAsia="Times New Roman" w:hAnsi="Arial" w:cs="Arial"/>
          <w:lang w:val="es-PE" w:eastAsia="es-PE"/>
        </w:rPr>
        <w:t>v</w:t>
      </w:r>
      <w:r w:rsidR="000D30AD" w:rsidRPr="001818EB">
        <w:rPr>
          <w:rFonts w:ascii="Arial" w:eastAsia="Times New Roman" w:hAnsi="Arial" w:cs="Arial"/>
          <w:lang w:val="es-PE" w:eastAsia="es-PE"/>
        </w:rPr>
        <w:t>igilancia y control forestal comunitario</w:t>
      </w:r>
      <w:r>
        <w:rPr>
          <w:rFonts w:ascii="Arial" w:eastAsia="Times New Roman" w:hAnsi="Arial" w:cs="Arial"/>
          <w:lang w:val="es-PE" w:eastAsia="es-PE"/>
        </w:rPr>
        <w:t>, según la línea grafica de las temáticas de la mochila forestal del OSINFOR.</w:t>
      </w:r>
    </w:p>
    <w:p w14:paraId="1EB25FFB" w14:textId="77777777" w:rsidR="00EF168E" w:rsidRDefault="00EF168E" w:rsidP="00E37389">
      <w:pPr>
        <w:shd w:val="clear" w:color="auto" w:fill="FFFFFF"/>
        <w:spacing w:after="0" w:line="240" w:lineRule="auto"/>
        <w:jc w:val="both"/>
        <w:rPr>
          <w:rFonts w:ascii="Arial" w:eastAsia="Times New Roman" w:hAnsi="Arial" w:cs="Arial"/>
          <w:b/>
          <w:bCs/>
          <w:lang w:val="es-PE" w:eastAsia="es-PE"/>
        </w:rPr>
      </w:pPr>
    </w:p>
    <w:p w14:paraId="3C18F3CE" w14:textId="77777777" w:rsidR="00E37389" w:rsidRPr="003D0403" w:rsidRDefault="00E37389" w:rsidP="00E37389">
      <w:pPr>
        <w:shd w:val="clear" w:color="auto" w:fill="FFFFFF"/>
        <w:spacing w:after="0" w:line="240" w:lineRule="auto"/>
        <w:jc w:val="both"/>
        <w:rPr>
          <w:rFonts w:ascii="Arial" w:eastAsia="Times New Roman" w:hAnsi="Arial" w:cs="Arial"/>
          <w:b/>
          <w:bCs/>
          <w:lang w:val="es-PE" w:eastAsia="es-PE"/>
        </w:rPr>
      </w:pPr>
      <w:r w:rsidRPr="003D0403">
        <w:rPr>
          <w:rFonts w:ascii="Arial" w:eastAsia="Times New Roman" w:hAnsi="Arial" w:cs="Arial"/>
          <w:b/>
          <w:bCs/>
          <w:lang w:val="es-PE" w:eastAsia="es-PE"/>
        </w:rPr>
        <w:t xml:space="preserve">Referente a la </w:t>
      </w:r>
      <w:r>
        <w:rPr>
          <w:rFonts w:ascii="Arial" w:eastAsia="Times New Roman" w:hAnsi="Arial" w:cs="Arial"/>
          <w:b/>
          <w:bCs/>
          <w:lang w:val="es-PE" w:eastAsia="es-PE"/>
        </w:rPr>
        <w:t>t</w:t>
      </w:r>
      <w:r w:rsidRPr="003D0403">
        <w:rPr>
          <w:rFonts w:ascii="Arial" w:eastAsia="Times New Roman" w:hAnsi="Arial" w:cs="Arial"/>
          <w:b/>
          <w:bCs/>
          <w:lang w:val="es-PE" w:eastAsia="es-PE"/>
        </w:rPr>
        <w:t>raducción</w:t>
      </w:r>
    </w:p>
    <w:p w14:paraId="244DF496" w14:textId="77777777" w:rsidR="00E37389" w:rsidRPr="00F8654E" w:rsidRDefault="00E37389" w:rsidP="00E37389">
      <w:pPr>
        <w:shd w:val="clear" w:color="auto" w:fill="FFFFFF"/>
        <w:spacing w:after="0" w:line="240" w:lineRule="auto"/>
        <w:ind w:left="720"/>
        <w:jc w:val="both"/>
        <w:rPr>
          <w:rFonts w:ascii="Arial" w:eastAsia="Times New Roman" w:hAnsi="Arial" w:cs="Arial"/>
          <w:lang w:val="es-PE" w:eastAsia="es-PE"/>
        </w:rPr>
      </w:pPr>
    </w:p>
    <w:p w14:paraId="5DACF4A9" w14:textId="77777777" w:rsidR="00E37389" w:rsidRPr="007A05EA" w:rsidRDefault="00E37389" w:rsidP="00E37389">
      <w:pPr>
        <w:pStyle w:val="Prrafodelista"/>
        <w:numPr>
          <w:ilvl w:val="0"/>
          <w:numId w:val="22"/>
        </w:numPr>
        <w:shd w:val="clear" w:color="auto" w:fill="FFFFFF"/>
        <w:spacing w:after="0" w:line="240" w:lineRule="auto"/>
        <w:jc w:val="both"/>
        <w:rPr>
          <w:rFonts w:ascii="Arial" w:eastAsia="Times New Roman" w:hAnsi="Arial" w:cs="Arial"/>
          <w:lang w:val="es-PE" w:eastAsia="es-PE"/>
        </w:rPr>
      </w:pPr>
      <w:r w:rsidRPr="007A05EA">
        <w:rPr>
          <w:rFonts w:ascii="Arial" w:eastAsia="Times New Roman" w:hAnsi="Arial" w:cs="Arial"/>
          <w:lang w:val="es-PE" w:eastAsia="es-PE"/>
        </w:rPr>
        <w:t xml:space="preserve">Temática de Manejo Forestal comunitario traducido </w:t>
      </w:r>
      <w:r>
        <w:rPr>
          <w:rFonts w:ascii="Arial" w:eastAsia="Times New Roman" w:hAnsi="Arial" w:cs="Arial"/>
          <w:lang w:val="es-PE" w:eastAsia="es-PE"/>
        </w:rPr>
        <w:t xml:space="preserve">en forma </w:t>
      </w:r>
      <w:r w:rsidRPr="007A05EA">
        <w:rPr>
          <w:rFonts w:ascii="Arial" w:eastAsia="Times New Roman" w:hAnsi="Arial" w:cs="Arial"/>
          <w:lang w:val="es-PE" w:eastAsia="es-PE"/>
        </w:rPr>
        <w:t xml:space="preserve">escrito y oral en </w:t>
      </w:r>
      <w:r>
        <w:rPr>
          <w:rFonts w:ascii="Arial" w:eastAsia="Times New Roman" w:hAnsi="Arial" w:cs="Arial"/>
          <w:lang w:val="es-PE" w:eastAsia="es-PE"/>
        </w:rPr>
        <w:t xml:space="preserve">lenguas </w:t>
      </w:r>
      <w:r w:rsidRPr="007A05EA">
        <w:rPr>
          <w:rFonts w:ascii="Arial" w:eastAsia="Times New Roman" w:hAnsi="Arial" w:cs="Arial"/>
          <w:lang w:val="es-PE" w:eastAsia="es-PE"/>
        </w:rPr>
        <w:t>Awajun y Bora.</w:t>
      </w:r>
    </w:p>
    <w:p w14:paraId="4F32CCE3" w14:textId="77777777" w:rsidR="00E37389" w:rsidRPr="007A05EA" w:rsidRDefault="00E37389" w:rsidP="00E37389">
      <w:pPr>
        <w:pStyle w:val="Prrafodelista"/>
        <w:numPr>
          <w:ilvl w:val="0"/>
          <w:numId w:val="22"/>
        </w:numPr>
        <w:shd w:val="clear" w:color="auto" w:fill="FFFFFF"/>
        <w:spacing w:after="0" w:line="240" w:lineRule="auto"/>
        <w:jc w:val="both"/>
        <w:rPr>
          <w:rFonts w:ascii="Arial" w:eastAsia="Times New Roman" w:hAnsi="Arial" w:cs="Arial"/>
          <w:lang w:val="es-PE" w:eastAsia="es-PE"/>
        </w:rPr>
      </w:pPr>
      <w:r w:rsidRPr="007A05EA">
        <w:rPr>
          <w:rFonts w:ascii="Arial" w:eastAsia="Times New Roman" w:hAnsi="Arial" w:cs="Arial"/>
          <w:lang w:val="es-PE" w:eastAsia="es-PE"/>
        </w:rPr>
        <w:t>Temática de Cubicación de la madera</w:t>
      </w:r>
      <w:r>
        <w:rPr>
          <w:rFonts w:ascii="Arial" w:eastAsia="Times New Roman" w:hAnsi="Arial" w:cs="Arial"/>
          <w:lang w:val="es-PE" w:eastAsia="es-PE"/>
        </w:rPr>
        <w:t xml:space="preserve"> </w:t>
      </w:r>
      <w:r w:rsidRPr="007A05EA">
        <w:rPr>
          <w:rFonts w:ascii="Arial" w:eastAsia="Times New Roman" w:hAnsi="Arial" w:cs="Arial"/>
          <w:lang w:val="es-PE" w:eastAsia="es-PE"/>
        </w:rPr>
        <w:t xml:space="preserve">traducido </w:t>
      </w:r>
      <w:r>
        <w:rPr>
          <w:rFonts w:ascii="Arial" w:eastAsia="Times New Roman" w:hAnsi="Arial" w:cs="Arial"/>
          <w:lang w:val="es-PE" w:eastAsia="es-PE"/>
        </w:rPr>
        <w:t xml:space="preserve">en forma </w:t>
      </w:r>
      <w:r w:rsidRPr="007A05EA">
        <w:rPr>
          <w:rFonts w:ascii="Arial" w:eastAsia="Times New Roman" w:hAnsi="Arial" w:cs="Arial"/>
          <w:lang w:val="es-PE" w:eastAsia="es-PE"/>
        </w:rPr>
        <w:t xml:space="preserve">escrito y oral en </w:t>
      </w:r>
      <w:r>
        <w:rPr>
          <w:rFonts w:ascii="Arial" w:eastAsia="Times New Roman" w:hAnsi="Arial" w:cs="Arial"/>
          <w:lang w:val="es-PE" w:eastAsia="es-PE"/>
        </w:rPr>
        <w:t xml:space="preserve">lenguas </w:t>
      </w:r>
      <w:r w:rsidRPr="007A05EA">
        <w:rPr>
          <w:rFonts w:ascii="Arial" w:eastAsia="Times New Roman" w:hAnsi="Arial" w:cs="Arial"/>
          <w:lang w:val="es-PE" w:eastAsia="es-PE"/>
        </w:rPr>
        <w:t>Awajun y Bora.</w:t>
      </w:r>
    </w:p>
    <w:p w14:paraId="6AEB03F8" w14:textId="77777777" w:rsidR="00E37389" w:rsidRPr="007A05EA" w:rsidRDefault="00E37389" w:rsidP="00E37389">
      <w:pPr>
        <w:pStyle w:val="Prrafodelista"/>
        <w:numPr>
          <w:ilvl w:val="0"/>
          <w:numId w:val="22"/>
        </w:numPr>
        <w:shd w:val="clear" w:color="auto" w:fill="FFFFFF"/>
        <w:spacing w:after="0" w:line="240" w:lineRule="auto"/>
        <w:jc w:val="both"/>
        <w:rPr>
          <w:rFonts w:ascii="Arial" w:eastAsia="Times New Roman" w:hAnsi="Arial" w:cs="Arial"/>
          <w:lang w:val="es-PE" w:eastAsia="es-PE"/>
        </w:rPr>
      </w:pPr>
      <w:r w:rsidRPr="007A05EA">
        <w:rPr>
          <w:rFonts w:ascii="Arial" w:eastAsia="Times New Roman" w:hAnsi="Arial" w:cs="Arial"/>
          <w:lang w:val="es-PE" w:eastAsia="es-PE"/>
        </w:rPr>
        <w:t xml:space="preserve">Temática de Vigilancia y control forestal comunitario traducido </w:t>
      </w:r>
      <w:r>
        <w:rPr>
          <w:rFonts w:ascii="Arial" w:eastAsia="Times New Roman" w:hAnsi="Arial" w:cs="Arial"/>
          <w:lang w:val="es-PE" w:eastAsia="es-PE"/>
        </w:rPr>
        <w:t xml:space="preserve">en forma </w:t>
      </w:r>
      <w:r w:rsidRPr="007A05EA">
        <w:rPr>
          <w:rFonts w:ascii="Arial" w:eastAsia="Times New Roman" w:hAnsi="Arial" w:cs="Arial"/>
          <w:lang w:val="es-PE" w:eastAsia="es-PE"/>
        </w:rPr>
        <w:t xml:space="preserve">escrito y oral en </w:t>
      </w:r>
      <w:r>
        <w:rPr>
          <w:rFonts w:ascii="Arial" w:eastAsia="Times New Roman" w:hAnsi="Arial" w:cs="Arial"/>
          <w:lang w:val="es-PE" w:eastAsia="es-PE"/>
        </w:rPr>
        <w:t xml:space="preserve">lenguas </w:t>
      </w:r>
      <w:r w:rsidRPr="007A05EA">
        <w:rPr>
          <w:rFonts w:ascii="Arial" w:eastAsia="Times New Roman" w:hAnsi="Arial" w:cs="Arial"/>
          <w:lang w:val="es-PE" w:eastAsia="es-PE"/>
        </w:rPr>
        <w:t>Awajun y Bora.</w:t>
      </w:r>
    </w:p>
    <w:p w14:paraId="55042353" w14:textId="77777777" w:rsidR="00E37389" w:rsidRPr="00E37389" w:rsidRDefault="00E37389" w:rsidP="00E37389">
      <w:pPr>
        <w:pStyle w:val="Prrafodelista"/>
        <w:shd w:val="clear" w:color="auto" w:fill="FFFFFF"/>
        <w:spacing w:after="0" w:line="240" w:lineRule="auto"/>
        <w:jc w:val="both"/>
        <w:rPr>
          <w:rFonts w:ascii="Arial" w:eastAsia="Times New Roman" w:hAnsi="Arial" w:cs="Arial"/>
          <w:lang w:val="es-PE" w:eastAsia="es-PE"/>
        </w:rPr>
      </w:pPr>
    </w:p>
    <w:p w14:paraId="1ACC0617" w14:textId="77777777" w:rsidR="007A05EA" w:rsidRDefault="007A05EA" w:rsidP="007A05EA">
      <w:pPr>
        <w:shd w:val="clear" w:color="auto" w:fill="FFFFFF"/>
        <w:spacing w:after="0" w:line="240" w:lineRule="auto"/>
        <w:jc w:val="both"/>
        <w:rPr>
          <w:rFonts w:ascii="Arial" w:eastAsia="Times New Roman" w:hAnsi="Arial" w:cs="Arial"/>
          <w:b/>
          <w:lang w:val="es-PE" w:eastAsia="es-PE"/>
        </w:rPr>
      </w:pPr>
    </w:p>
    <w:p w14:paraId="20125927" w14:textId="77777777" w:rsidR="00D378A1" w:rsidRDefault="007A05EA" w:rsidP="007A05EA">
      <w:pPr>
        <w:shd w:val="clear" w:color="auto" w:fill="FFFFFF"/>
        <w:spacing w:after="0" w:line="240" w:lineRule="auto"/>
        <w:jc w:val="both"/>
        <w:rPr>
          <w:rFonts w:ascii="Arial" w:eastAsia="Times New Roman" w:hAnsi="Arial" w:cs="Arial"/>
          <w:b/>
          <w:lang w:val="es-PE" w:eastAsia="es-PE"/>
        </w:rPr>
      </w:pPr>
      <w:r>
        <w:rPr>
          <w:rFonts w:ascii="Arial" w:eastAsia="Times New Roman" w:hAnsi="Arial" w:cs="Arial"/>
          <w:b/>
          <w:lang w:val="es-PE" w:eastAsia="es-PE"/>
        </w:rPr>
        <w:t xml:space="preserve">5. </w:t>
      </w:r>
      <w:r w:rsidRPr="00F8654E">
        <w:rPr>
          <w:rFonts w:ascii="Arial" w:eastAsia="Times New Roman" w:hAnsi="Arial" w:cs="Arial"/>
          <w:b/>
          <w:lang w:val="es-PE" w:eastAsia="es-PE"/>
        </w:rPr>
        <w:t>PERFIL DEL CONSULTOR</w:t>
      </w:r>
    </w:p>
    <w:p w14:paraId="7AF2FADE" w14:textId="77777777" w:rsidR="00E37389" w:rsidRDefault="00E37389" w:rsidP="007A05EA">
      <w:pPr>
        <w:shd w:val="clear" w:color="auto" w:fill="FFFFFF"/>
        <w:spacing w:after="0" w:line="240" w:lineRule="auto"/>
        <w:jc w:val="both"/>
        <w:rPr>
          <w:rFonts w:ascii="Arial" w:eastAsia="Times New Roman" w:hAnsi="Arial" w:cs="Arial"/>
          <w:b/>
          <w:lang w:val="es-PE" w:eastAsia="es-PE"/>
        </w:rPr>
      </w:pPr>
    </w:p>
    <w:p w14:paraId="568EFE59" w14:textId="13B15A84" w:rsidR="00076C61" w:rsidRDefault="00E37389" w:rsidP="00071FF1">
      <w:pPr>
        <w:pStyle w:val="Default"/>
        <w:jc w:val="both"/>
        <w:rPr>
          <w:rFonts w:ascii="Arial" w:hAnsi="Arial" w:cs="Arial"/>
          <w:bCs/>
          <w:iCs/>
          <w:color w:val="auto"/>
          <w:sz w:val="22"/>
          <w:szCs w:val="22"/>
          <w:lang w:val="es-PE"/>
        </w:rPr>
      </w:pPr>
      <w:r w:rsidRPr="00071FF1">
        <w:rPr>
          <w:rFonts w:ascii="Arial" w:hAnsi="Arial" w:cs="Arial"/>
          <w:bCs/>
          <w:iCs/>
          <w:color w:val="auto"/>
          <w:sz w:val="22"/>
          <w:szCs w:val="22"/>
          <w:lang w:val="es-PE"/>
        </w:rPr>
        <w:t xml:space="preserve">Empresa especializada en la traducción escrita, oral y que cuente con traductores certificados por el Ministerio de Cultura en lengua nativa Awajun y Bora. Así mismo </w:t>
      </w:r>
      <w:r w:rsidR="00076C61" w:rsidRPr="00071FF1">
        <w:rPr>
          <w:rFonts w:ascii="Arial" w:hAnsi="Arial" w:cs="Arial"/>
          <w:bCs/>
          <w:iCs/>
          <w:color w:val="auto"/>
          <w:sz w:val="22"/>
          <w:szCs w:val="22"/>
          <w:lang w:val="es-PE"/>
        </w:rPr>
        <w:t>e</w:t>
      </w:r>
      <w:r w:rsidRPr="00071FF1">
        <w:rPr>
          <w:rFonts w:ascii="Arial" w:hAnsi="Arial" w:cs="Arial"/>
          <w:bCs/>
          <w:iCs/>
          <w:color w:val="auto"/>
          <w:sz w:val="22"/>
          <w:szCs w:val="22"/>
          <w:lang w:val="es-PE"/>
        </w:rPr>
        <w:t xml:space="preserve">specializada en </w:t>
      </w:r>
      <w:r w:rsidR="00076C61" w:rsidRPr="00071FF1">
        <w:rPr>
          <w:rFonts w:ascii="Arial" w:hAnsi="Arial" w:cs="Arial"/>
          <w:bCs/>
          <w:iCs/>
          <w:color w:val="auto"/>
          <w:sz w:val="22"/>
          <w:szCs w:val="22"/>
          <w:lang w:val="es-PE"/>
        </w:rPr>
        <w:t>ilustración sobre</w:t>
      </w:r>
      <w:r w:rsidRPr="00071FF1">
        <w:rPr>
          <w:rFonts w:ascii="Arial" w:hAnsi="Arial" w:cs="Arial"/>
          <w:bCs/>
          <w:iCs/>
          <w:color w:val="auto"/>
          <w:sz w:val="22"/>
          <w:szCs w:val="22"/>
          <w:lang w:val="es-PE"/>
        </w:rPr>
        <w:t xml:space="preserve"> temas relacionados al objeto de la contratación y de preferencia en temas relacionados a las actividades forestales y/o ambientales</w:t>
      </w:r>
      <w:r w:rsidR="00844D5D" w:rsidRPr="00071FF1">
        <w:rPr>
          <w:rFonts w:ascii="Arial" w:hAnsi="Arial" w:cs="Arial"/>
          <w:bCs/>
          <w:iCs/>
          <w:color w:val="auto"/>
          <w:sz w:val="22"/>
          <w:szCs w:val="22"/>
          <w:lang w:val="es-PE"/>
        </w:rPr>
        <w:t>.</w:t>
      </w:r>
    </w:p>
    <w:p w14:paraId="15EA263D" w14:textId="77777777" w:rsidR="00D401A1" w:rsidRPr="00071FF1" w:rsidRDefault="00D401A1" w:rsidP="00071FF1">
      <w:pPr>
        <w:pStyle w:val="Default"/>
        <w:jc w:val="both"/>
        <w:rPr>
          <w:rFonts w:ascii="Arial" w:hAnsi="Arial" w:cs="Arial"/>
          <w:bCs/>
          <w:iCs/>
          <w:color w:val="auto"/>
          <w:sz w:val="22"/>
          <w:szCs w:val="22"/>
          <w:lang w:val="es-PE"/>
        </w:rPr>
      </w:pPr>
    </w:p>
    <w:p w14:paraId="46C08528" w14:textId="77777777" w:rsidR="00844D5D" w:rsidRPr="003D55D7" w:rsidRDefault="00844D5D" w:rsidP="00076C61">
      <w:pPr>
        <w:pStyle w:val="Default"/>
        <w:ind w:left="459"/>
        <w:jc w:val="both"/>
        <w:rPr>
          <w:rFonts w:ascii="Arial" w:hAnsi="Arial" w:cs="Arial"/>
          <w:bCs/>
          <w:iCs/>
          <w:color w:val="auto"/>
          <w:sz w:val="20"/>
          <w:szCs w:val="20"/>
          <w:lang w:val="es-PE"/>
        </w:rPr>
      </w:pPr>
    </w:p>
    <w:p w14:paraId="62C12DCA" w14:textId="77777777" w:rsidR="00844D5D" w:rsidRPr="00071FF1" w:rsidRDefault="007A05EA" w:rsidP="00844D5D">
      <w:pPr>
        <w:pStyle w:val="Default"/>
        <w:jc w:val="both"/>
        <w:rPr>
          <w:rFonts w:ascii="Arial" w:hAnsi="Arial" w:cs="Arial"/>
          <w:b/>
          <w:sz w:val="22"/>
          <w:szCs w:val="22"/>
          <w:lang w:val="es-PE" w:eastAsia="es-PE"/>
        </w:rPr>
      </w:pPr>
      <w:r w:rsidRPr="00071FF1">
        <w:rPr>
          <w:rFonts w:ascii="Arial" w:hAnsi="Arial" w:cs="Arial"/>
          <w:b/>
          <w:sz w:val="22"/>
          <w:szCs w:val="22"/>
          <w:lang w:val="es-PE" w:eastAsia="es-PE"/>
        </w:rPr>
        <w:t xml:space="preserve">6. </w:t>
      </w:r>
      <w:r w:rsidR="00844D5D" w:rsidRPr="00071FF1">
        <w:rPr>
          <w:rFonts w:ascii="Arial" w:hAnsi="Arial" w:cs="Arial"/>
          <w:b/>
          <w:sz w:val="22"/>
          <w:szCs w:val="22"/>
          <w:lang w:val="es-PE" w:eastAsia="es-PE"/>
        </w:rPr>
        <w:t>CONFIDENCIALIDAD</w:t>
      </w:r>
    </w:p>
    <w:p w14:paraId="7EA807E7" w14:textId="77777777" w:rsidR="00071FF1" w:rsidRDefault="00071FF1" w:rsidP="00844D5D">
      <w:pPr>
        <w:pStyle w:val="Default"/>
        <w:jc w:val="both"/>
        <w:rPr>
          <w:rFonts w:ascii="Arial" w:hAnsi="Arial" w:cs="Arial"/>
          <w:iCs/>
          <w:color w:val="auto"/>
          <w:sz w:val="22"/>
          <w:szCs w:val="22"/>
        </w:rPr>
      </w:pPr>
    </w:p>
    <w:p w14:paraId="28068B8E" w14:textId="663E49F4" w:rsidR="00844D5D" w:rsidRPr="005A79DC" w:rsidRDefault="00844D5D" w:rsidP="00844D5D">
      <w:pPr>
        <w:pStyle w:val="Default"/>
        <w:jc w:val="both"/>
        <w:rPr>
          <w:rFonts w:ascii="Arial" w:hAnsi="Arial" w:cs="Arial"/>
          <w:iCs/>
          <w:color w:val="auto"/>
          <w:sz w:val="22"/>
          <w:szCs w:val="22"/>
        </w:rPr>
      </w:pPr>
      <w:r>
        <w:rPr>
          <w:rFonts w:ascii="Arial" w:hAnsi="Arial" w:cs="Arial"/>
          <w:iCs/>
          <w:color w:val="auto"/>
          <w:sz w:val="22"/>
          <w:szCs w:val="22"/>
        </w:rPr>
        <w:t>La empresa</w:t>
      </w:r>
      <w:r w:rsidRPr="005A79DC">
        <w:rPr>
          <w:rFonts w:ascii="Arial" w:hAnsi="Arial" w:cs="Arial"/>
          <w:iCs/>
          <w:color w:val="auto"/>
          <w:sz w:val="22"/>
          <w:szCs w:val="22"/>
        </w:rPr>
        <w:t xml:space="preserve"> se obliga a mantener en estricta reserva y absoluta confidencialidad toda la documentación e información que le sean proporcionados por el OSINFOR en el desarrollo de los servicios contratados.</w:t>
      </w:r>
    </w:p>
    <w:p w14:paraId="1E249304" w14:textId="77777777" w:rsidR="00A0475F" w:rsidRDefault="00A0475F" w:rsidP="00844D5D">
      <w:pPr>
        <w:shd w:val="clear" w:color="auto" w:fill="FFFFFF"/>
        <w:spacing w:after="0" w:line="240" w:lineRule="auto"/>
        <w:jc w:val="both"/>
        <w:rPr>
          <w:rFonts w:ascii="Arial" w:hAnsi="Arial" w:cs="Arial"/>
          <w:iCs/>
        </w:rPr>
      </w:pPr>
    </w:p>
    <w:p w14:paraId="7C28BE6A" w14:textId="0F442933" w:rsidR="00844D5D" w:rsidRDefault="00844D5D" w:rsidP="00844D5D">
      <w:pPr>
        <w:shd w:val="clear" w:color="auto" w:fill="FFFFFF"/>
        <w:spacing w:after="0" w:line="240" w:lineRule="auto"/>
        <w:jc w:val="both"/>
        <w:rPr>
          <w:rFonts w:ascii="Arial" w:hAnsi="Arial" w:cs="Arial"/>
          <w:iCs/>
        </w:rPr>
      </w:pPr>
      <w:r w:rsidRPr="005A79DC">
        <w:rPr>
          <w:rFonts w:ascii="Arial" w:hAnsi="Arial" w:cs="Arial"/>
          <w:iCs/>
        </w:rPr>
        <w:t>El proveedor adjudicado se compromete a respetar y aplicar en la ejecución del servicio de la presente contratación, las políticas, procedimientos, estándares y controles de seguridad de la información establecidos por el OSINFOR</w:t>
      </w:r>
      <w:r w:rsidR="0010627A">
        <w:rPr>
          <w:rFonts w:ascii="Arial" w:hAnsi="Arial" w:cs="Arial"/>
          <w:iCs/>
        </w:rPr>
        <w:t>.</w:t>
      </w:r>
    </w:p>
    <w:p w14:paraId="44ED3BCE" w14:textId="77777777" w:rsidR="00071FF1" w:rsidRDefault="00071FF1" w:rsidP="00844D5D">
      <w:pPr>
        <w:shd w:val="clear" w:color="auto" w:fill="FFFFFF"/>
        <w:spacing w:after="0" w:line="240" w:lineRule="auto"/>
        <w:jc w:val="both"/>
        <w:rPr>
          <w:rFonts w:ascii="Arial" w:hAnsi="Arial" w:cs="Arial"/>
          <w:iCs/>
        </w:rPr>
      </w:pPr>
    </w:p>
    <w:p w14:paraId="421DF107" w14:textId="65B629E5" w:rsidR="0010627A" w:rsidRDefault="0010627A" w:rsidP="00844D5D">
      <w:pPr>
        <w:shd w:val="clear" w:color="auto" w:fill="FFFFFF"/>
        <w:spacing w:after="0" w:line="240" w:lineRule="auto"/>
        <w:jc w:val="both"/>
        <w:rPr>
          <w:rFonts w:ascii="Arial" w:hAnsi="Arial" w:cs="Arial"/>
          <w:iCs/>
        </w:rPr>
      </w:pPr>
      <w:r w:rsidRPr="005A79DC">
        <w:rPr>
          <w:rFonts w:ascii="Arial" w:hAnsi="Arial" w:cs="Arial"/>
          <w:iCs/>
        </w:rPr>
        <w:t xml:space="preserve">El contratista deberá proteger los activos de información del OSINFOR, asimismo deberá respetar las políticas de acceso no autorizados, perdida, modificación y/o destrucción, falsificación, robo, uso indebido y/o divulgación de los activos de información del </w:t>
      </w:r>
      <w:r w:rsidR="00C62FBE">
        <w:rPr>
          <w:rFonts w:ascii="Arial" w:hAnsi="Arial" w:cs="Arial"/>
          <w:iCs/>
        </w:rPr>
        <w:t>OSINFOR.</w:t>
      </w:r>
    </w:p>
    <w:p w14:paraId="1872192D" w14:textId="77777777" w:rsidR="00C62FBE" w:rsidRDefault="00C62FBE" w:rsidP="00844D5D">
      <w:pPr>
        <w:shd w:val="clear" w:color="auto" w:fill="FFFFFF"/>
        <w:spacing w:after="0" w:line="240" w:lineRule="auto"/>
        <w:jc w:val="both"/>
        <w:rPr>
          <w:rFonts w:ascii="Arial" w:hAnsi="Arial" w:cs="Arial"/>
          <w:iCs/>
        </w:rPr>
      </w:pPr>
    </w:p>
    <w:p w14:paraId="11B47196" w14:textId="77777777" w:rsidR="00844D5D" w:rsidRDefault="00844D5D" w:rsidP="00844D5D">
      <w:pPr>
        <w:shd w:val="clear" w:color="auto" w:fill="FFFFFF"/>
        <w:spacing w:after="0" w:line="240" w:lineRule="auto"/>
        <w:jc w:val="both"/>
        <w:rPr>
          <w:rFonts w:ascii="Arial" w:eastAsia="Times New Roman" w:hAnsi="Arial" w:cs="Arial"/>
          <w:b/>
          <w:lang w:val="es-PE" w:eastAsia="es-PE"/>
        </w:rPr>
      </w:pPr>
    </w:p>
    <w:p w14:paraId="52764B60" w14:textId="6C3C84CC" w:rsidR="00D378A1" w:rsidRDefault="00844D5D" w:rsidP="007A05EA">
      <w:pPr>
        <w:shd w:val="clear" w:color="auto" w:fill="FFFFFF"/>
        <w:spacing w:after="0" w:line="240" w:lineRule="auto"/>
        <w:jc w:val="both"/>
        <w:rPr>
          <w:rFonts w:ascii="Arial" w:eastAsia="Times New Roman" w:hAnsi="Arial" w:cs="Arial"/>
          <w:b/>
          <w:lang w:val="es-PE" w:eastAsia="es-PE"/>
        </w:rPr>
      </w:pPr>
      <w:r>
        <w:rPr>
          <w:rFonts w:ascii="Arial" w:eastAsia="Times New Roman" w:hAnsi="Arial" w:cs="Arial"/>
          <w:b/>
          <w:lang w:val="es-PE" w:eastAsia="es-PE"/>
        </w:rPr>
        <w:t>7.</w:t>
      </w:r>
      <w:r w:rsidR="007A05EA" w:rsidRPr="00F8654E">
        <w:rPr>
          <w:rFonts w:ascii="Arial" w:eastAsia="Times New Roman" w:hAnsi="Arial" w:cs="Arial"/>
          <w:b/>
          <w:lang w:val="es-PE" w:eastAsia="es-PE"/>
        </w:rPr>
        <w:t>PRESUPUESTO Y FORMA DE PAGO</w:t>
      </w:r>
    </w:p>
    <w:p w14:paraId="68BF81D0" w14:textId="77777777" w:rsidR="00C62FBE" w:rsidRPr="00F8654E" w:rsidRDefault="00C62FBE" w:rsidP="007A05EA">
      <w:pPr>
        <w:shd w:val="clear" w:color="auto" w:fill="FFFFFF"/>
        <w:spacing w:after="0" w:line="240" w:lineRule="auto"/>
        <w:jc w:val="both"/>
        <w:rPr>
          <w:rFonts w:ascii="Arial" w:eastAsia="Times New Roman" w:hAnsi="Arial" w:cs="Arial"/>
          <w:b/>
          <w:lang w:val="es-PE" w:eastAsia="es-PE"/>
        </w:rPr>
      </w:pPr>
    </w:p>
    <w:p w14:paraId="1F369172" w14:textId="77777777" w:rsidR="007A05EA" w:rsidRPr="002145B0" w:rsidRDefault="007A05EA" w:rsidP="007A05EA">
      <w:pPr>
        <w:tabs>
          <w:tab w:val="left" w:pos="851"/>
        </w:tabs>
        <w:autoSpaceDE w:val="0"/>
        <w:autoSpaceDN w:val="0"/>
        <w:adjustRightInd w:val="0"/>
        <w:jc w:val="both"/>
        <w:rPr>
          <w:rFonts w:ascii="Arial" w:hAnsi="Arial" w:cs="Arial"/>
          <w:lang w:val="es-MX"/>
        </w:rPr>
      </w:pPr>
      <w:r w:rsidRPr="002145B0">
        <w:rPr>
          <w:rFonts w:ascii="Arial" w:hAnsi="Arial" w:cs="Arial"/>
          <w:lang w:val="es-MX"/>
        </w:rPr>
        <w:t xml:space="preserve">El monto disponible para el servicio es de </w:t>
      </w:r>
      <w:r>
        <w:rPr>
          <w:rFonts w:ascii="Arial" w:hAnsi="Arial" w:cs="Arial"/>
          <w:lang w:val="es-MX"/>
        </w:rPr>
        <w:t>PEN</w:t>
      </w:r>
      <w:r w:rsidRPr="002145B0">
        <w:rPr>
          <w:rFonts w:ascii="Arial" w:hAnsi="Arial" w:cs="Arial"/>
          <w:lang w:val="es-MX"/>
        </w:rPr>
        <w:t xml:space="preserve"> </w:t>
      </w:r>
      <w:r>
        <w:rPr>
          <w:rFonts w:ascii="Arial" w:hAnsi="Arial" w:cs="Arial"/>
          <w:lang w:val="es-MX"/>
        </w:rPr>
        <w:t>92</w:t>
      </w:r>
      <w:r w:rsidRPr="002145B0">
        <w:rPr>
          <w:rFonts w:ascii="Arial" w:hAnsi="Arial" w:cs="Arial"/>
        </w:rPr>
        <w:t>,</w:t>
      </w:r>
      <w:r>
        <w:rPr>
          <w:rFonts w:ascii="Arial" w:hAnsi="Arial" w:cs="Arial"/>
        </w:rPr>
        <w:t>0</w:t>
      </w:r>
      <w:r w:rsidRPr="002145B0">
        <w:rPr>
          <w:rFonts w:ascii="Arial" w:hAnsi="Arial" w:cs="Arial"/>
        </w:rPr>
        <w:t>00</w:t>
      </w:r>
      <w:r w:rsidRPr="002145B0">
        <w:rPr>
          <w:rFonts w:ascii="Arial" w:hAnsi="Arial" w:cs="Arial"/>
          <w:lang w:val="es-MX"/>
        </w:rPr>
        <w:t xml:space="preserve">.00 a todo costo, el cual se efectuará previa emisión de Factura por los servicios prestado y la conformidad del servicio por </w:t>
      </w:r>
      <w:r>
        <w:rPr>
          <w:rFonts w:ascii="Arial" w:hAnsi="Arial" w:cs="Arial"/>
          <w:lang w:val="es-MX"/>
        </w:rPr>
        <w:t>el</w:t>
      </w:r>
      <w:r w:rsidRPr="002145B0">
        <w:rPr>
          <w:rFonts w:ascii="Arial" w:hAnsi="Arial" w:cs="Arial"/>
          <w:lang w:val="es-MX"/>
        </w:rPr>
        <w:t xml:space="preserve"> coordinador del proyecto.  Los pagos serán bajo la siguiente modalidad:</w:t>
      </w:r>
    </w:p>
    <w:p w14:paraId="0B7687A7" w14:textId="77777777" w:rsidR="007A05EA" w:rsidRPr="00F8654E" w:rsidRDefault="007A05EA">
      <w:pPr>
        <w:rPr>
          <w:rFonts w:ascii="Arial" w:hAnsi="Arial" w:cs="Arial"/>
        </w:rPr>
      </w:pPr>
    </w:p>
    <w:tbl>
      <w:tblPr>
        <w:tblStyle w:val="Tablaconcuadrcula"/>
        <w:tblW w:w="0" w:type="auto"/>
        <w:tblLook w:val="04A0" w:firstRow="1" w:lastRow="0" w:firstColumn="1" w:lastColumn="0" w:noHBand="0" w:noVBand="1"/>
      </w:tblPr>
      <w:tblGrid>
        <w:gridCol w:w="1838"/>
        <w:gridCol w:w="3260"/>
        <w:gridCol w:w="3396"/>
      </w:tblGrid>
      <w:tr w:rsidR="00281D53" w:rsidRPr="00F8654E" w14:paraId="56E0AC4A" w14:textId="77777777" w:rsidTr="00247CE5">
        <w:tc>
          <w:tcPr>
            <w:tcW w:w="1838" w:type="dxa"/>
          </w:tcPr>
          <w:p w14:paraId="5D3EBED9" w14:textId="77777777" w:rsidR="00612A74" w:rsidRPr="00F8654E" w:rsidRDefault="00612A74">
            <w:pPr>
              <w:rPr>
                <w:rFonts w:ascii="Arial" w:hAnsi="Arial" w:cs="Arial"/>
              </w:rPr>
            </w:pPr>
            <w:r w:rsidRPr="00F8654E">
              <w:rPr>
                <w:rFonts w:ascii="Arial" w:hAnsi="Arial" w:cs="Arial"/>
              </w:rPr>
              <w:t>Monto</w:t>
            </w:r>
          </w:p>
        </w:tc>
        <w:tc>
          <w:tcPr>
            <w:tcW w:w="3260" w:type="dxa"/>
          </w:tcPr>
          <w:p w14:paraId="4B2C78FA" w14:textId="77777777" w:rsidR="00612A74" w:rsidRPr="00F8654E" w:rsidRDefault="00612A74">
            <w:pPr>
              <w:rPr>
                <w:rFonts w:ascii="Arial" w:hAnsi="Arial" w:cs="Arial"/>
              </w:rPr>
            </w:pPr>
            <w:r w:rsidRPr="00F8654E">
              <w:rPr>
                <w:rFonts w:ascii="Arial" w:hAnsi="Arial" w:cs="Arial"/>
              </w:rPr>
              <w:t>Descripción</w:t>
            </w:r>
          </w:p>
        </w:tc>
        <w:tc>
          <w:tcPr>
            <w:tcW w:w="3396" w:type="dxa"/>
          </w:tcPr>
          <w:p w14:paraId="0429E91D" w14:textId="77777777" w:rsidR="00612A74" w:rsidRPr="00F8654E" w:rsidRDefault="00612A74">
            <w:pPr>
              <w:rPr>
                <w:rFonts w:ascii="Arial" w:hAnsi="Arial" w:cs="Arial"/>
              </w:rPr>
            </w:pPr>
            <w:r w:rsidRPr="00F8654E">
              <w:rPr>
                <w:rFonts w:ascii="Arial" w:hAnsi="Arial" w:cs="Arial"/>
              </w:rPr>
              <w:t>Fecha desembolso</w:t>
            </w:r>
          </w:p>
        </w:tc>
      </w:tr>
      <w:tr w:rsidR="00281D53" w:rsidRPr="00F8654E" w14:paraId="3650E1B3" w14:textId="77777777" w:rsidTr="00247CE5">
        <w:tc>
          <w:tcPr>
            <w:tcW w:w="1838" w:type="dxa"/>
          </w:tcPr>
          <w:p w14:paraId="043E79EA" w14:textId="77777777" w:rsidR="00612A74" w:rsidRPr="00F8654E" w:rsidRDefault="00076C61">
            <w:pPr>
              <w:rPr>
                <w:rFonts w:ascii="Arial" w:hAnsi="Arial" w:cs="Arial"/>
              </w:rPr>
            </w:pPr>
            <w:r>
              <w:rPr>
                <w:rFonts w:ascii="Arial" w:hAnsi="Arial" w:cs="Arial"/>
              </w:rPr>
              <w:lastRenderedPageBreak/>
              <w:t>1</w:t>
            </w:r>
            <w:r w:rsidR="007A05EA">
              <w:rPr>
                <w:rFonts w:ascii="Arial" w:hAnsi="Arial" w:cs="Arial"/>
              </w:rPr>
              <w:t>0</w:t>
            </w:r>
            <w:r w:rsidR="00281D53" w:rsidRPr="00F8654E">
              <w:rPr>
                <w:rFonts w:ascii="Arial" w:hAnsi="Arial" w:cs="Arial"/>
              </w:rPr>
              <w:t>,</w:t>
            </w:r>
            <w:r w:rsidR="00A4785C" w:rsidRPr="00F8654E">
              <w:rPr>
                <w:rFonts w:ascii="Arial" w:hAnsi="Arial" w:cs="Arial"/>
              </w:rPr>
              <w:t>000</w:t>
            </w:r>
          </w:p>
        </w:tc>
        <w:tc>
          <w:tcPr>
            <w:tcW w:w="3260" w:type="dxa"/>
          </w:tcPr>
          <w:p w14:paraId="242B793B" w14:textId="55A9F0D7" w:rsidR="00C62FBE" w:rsidRDefault="00C62FBE">
            <w:pPr>
              <w:rPr>
                <w:rFonts w:ascii="Arial" w:hAnsi="Arial" w:cs="Arial"/>
              </w:rPr>
            </w:pPr>
            <w:r>
              <w:rPr>
                <w:rFonts w:ascii="Arial" w:hAnsi="Arial" w:cs="Arial"/>
              </w:rPr>
              <w:t>Orden de servicio firmado</w:t>
            </w:r>
          </w:p>
          <w:p w14:paraId="6BD7B01D" w14:textId="0930E28E" w:rsidR="00612A74" w:rsidRPr="00F8654E" w:rsidRDefault="009C5537">
            <w:pPr>
              <w:rPr>
                <w:rFonts w:ascii="Arial" w:hAnsi="Arial" w:cs="Arial"/>
              </w:rPr>
            </w:pPr>
            <w:r w:rsidRPr="00F8654E">
              <w:rPr>
                <w:rFonts w:ascii="Arial" w:hAnsi="Arial" w:cs="Arial"/>
              </w:rPr>
              <w:t xml:space="preserve">Plan de trabajo </w:t>
            </w:r>
            <w:r w:rsidR="00C62FBE">
              <w:rPr>
                <w:rFonts w:ascii="Arial" w:hAnsi="Arial" w:cs="Arial"/>
              </w:rPr>
              <w:t>aprobado</w:t>
            </w:r>
          </w:p>
          <w:p w14:paraId="4C8C4BE2" w14:textId="77777777" w:rsidR="00281D53" w:rsidRPr="00F8654E" w:rsidRDefault="00281D53">
            <w:pPr>
              <w:rPr>
                <w:rFonts w:ascii="Arial" w:hAnsi="Arial" w:cs="Arial"/>
              </w:rPr>
            </w:pPr>
            <w:r w:rsidRPr="00F8654E">
              <w:rPr>
                <w:rFonts w:ascii="Arial" w:hAnsi="Arial" w:cs="Arial"/>
              </w:rPr>
              <w:t>C.V. de la empresa</w:t>
            </w:r>
          </w:p>
          <w:p w14:paraId="3D4806FA" w14:textId="46715B12" w:rsidR="00C62FBE" w:rsidRPr="00F8654E" w:rsidRDefault="00281D53">
            <w:pPr>
              <w:rPr>
                <w:rFonts w:ascii="Arial" w:hAnsi="Arial" w:cs="Arial"/>
              </w:rPr>
            </w:pPr>
            <w:r w:rsidRPr="00F8654E">
              <w:rPr>
                <w:rFonts w:ascii="Arial" w:hAnsi="Arial" w:cs="Arial"/>
              </w:rPr>
              <w:t>Número de cuenta bancaria</w:t>
            </w:r>
          </w:p>
        </w:tc>
        <w:tc>
          <w:tcPr>
            <w:tcW w:w="3396" w:type="dxa"/>
          </w:tcPr>
          <w:p w14:paraId="0F40718D" w14:textId="77777777" w:rsidR="00612A74" w:rsidRPr="00F8654E" w:rsidRDefault="009C5537">
            <w:pPr>
              <w:rPr>
                <w:rFonts w:ascii="Arial" w:hAnsi="Arial" w:cs="Arial"/>
              </w:rPr>
            </w:pPr>
            <w:r w:rsidRPr="00F8654E">
              <w:rPr>
                <w:rFonts w:ascii="Arial" w:hAnsi="Arial" w:cs="Arial"/>
              </w:rPr>
              <w:t>5 días posterior a la firma de contrato</w:t>
            </w:r>
            <w:r w:rsidR="00E81698">
              <w:rPr>
                <w:rFonts w:ascii="Arial" w:hAnsi="Arial" w:cs="Arial"/>
              </w:rPr>
              <w:t>,</w:t>
            </w:r>
            <w:r w:rsidR="00E81698" w:rsidRPr="002145B0">
              <w:rPr>
                <w:rFonts w:ascii="Arial" w:hAnsi="Arial" w:cs="Arial"/>
                <w:lang w:val="es-MX"/>
              </w:rPr>
              <w:t xml:space="preserve"> con la aprobación de los productos citado en la Descripción.</w:t>
            </w:r>
          </w:p>
        </w:tc>
      </w:tr>
      <w:tr w:rsidR="00247CE5" w:rsidRPr="00F8654E" w14:paraId="5B0B96D5" w14:textId="77777777" w:rsidTr="00247CE5">
        <w:tc>
          <w:tcPr>
            <w:tcW w:w="1838" w:type="dxa"/>
          </w:tcPr>
          <w:p w14:paraId="57EF61B3" w14:textId="77777777" w:rsidR="00612A74" w:rsidRPr="00F8654E" w:rsidRDefault="007A05EA">
            <w:pPr>
              <w:rPr>
                <w:rFonts w:ascii="Arial" w:hAnsi="Arial" w:cs="Arial"/>
              </w:rPr>
            </w:pPr>
            <w:r>
              <w:rPr>
                <w:rFonts w:ascii="Arial" w:hAnsi="Arial" w:cs="Arial"/>
              </w:rPr>
              <w:t>3</w:t>
            </w:r>
            <w:r w:rsidR="00A4785C" w:rsidRPr="00F8654E">
              <w:rPr>
                <w:rFonts w:ascii="Arial" w:hAnsi="Arial" w:cs="Arial"/>
              </w:rPr>
              <w:t>2</w:t>
            </w:r>
            <w:r w:rsidR="00281D53" w:rsidRPr="00F8654E">
              <w:rPr>
                <w:rFonts w:ascii="Arial" w:hAnsi="Arial" w:cs="Arial"/>
              </w:rPr>
              <w:t>,</w:t>
            </w:r>
            <w:r w:rsidR="00A4785C" w:rsidRPr="00F8654E">
              <w:rPr>
                <w:rFonts w:ascii="Arial" w:hAnsi="Arial" w:cs="Arial"/>
              </w:rPr>
              <w:t>000</w:t>
            </w:r>
          </w:p>
        </w:tc>
        <w:tc>
          <w:tcPr>
            <w:tcW w:w="3260" w:type="dxa"/>
          </w:tcPr>
          <w:p w14:paraId="1583E96B" w14:textId="77777777" w:rsidR="00612A74" w:rsidRPr="00F8654E" w:rsidRDefault="00A4785C">
            <w:pPr>
              <w:rPr>
                <w:rFonts w:ascii="Arial" w:hAnsi="Arial" w:cs="Arial"/>
              </w:rPr>
            </w:pPr>
            <w:r w:rsidRPr="00F8654E">
              <w:rPr>
                <w:rFonts w:ascii="Arial" w:hAnsi="Arial" w:cs="Arial"/>
              </w:rPr>
              <w:t>Temática de Vigilancia y control forestal comunitaria ilustrad</w:t>
            </w:r>
            <w:r w:rsidR="002A24CD" w:rsidRPr="00F8654E">
              <w:rPr>
                <w:rFonts w:ascii="Arial" w:hAnsi="Arial" w:cs="Arial"/>
              </w:rPr>
              <w:t>a</w:t>
            </w:r>
            <w:r w:rsidR="00281D53" w:rsidRPr="00F8654E">
              <w:rPr>
                <w:rFonts w:ascii="Arial" w:hAnsi="Arial" w:cs="Arial"/>
              </w:rPr>
              <w:t xml:space="preserve"> de acuerdo con la descripción referenciada en el contenido temático.</w:t>
            </w:r>
          </w:p>
        </w:tc>
        <w:tc>
          <w:tcPr>
            <w:tcW w:w="3396" w:type="dxa"/>
          </w:tcPr>
          <w:p w14:paraId="009E7C1A" w14:textId="77777777" w:rsidR="00612A74" w:rsidRPr="00F8654E" w:rsidRDefault="00A4785C">
            <w:pPr>
              <w:rPr>
                <w:rFonts w:ascii="Arial" w:hAnsi="Arial" w:cs="Arial"/>
              </w:rPr>
            </w:pPr>
            <w:r w:rsidRPr="00F8654E">
              <w:rPr>
                <w:rFonts w:ascii="Arial" w:hAnsi="Arial" w:cs="Arial"/>
              </w:rPr>
              <w:t>35 días posterior a la firma de contrato</w:t>
            </w:r>
            <w:r w:rsidR="00E81698" w:rsidRPr="002145B0">
              <w:rPr>
                <w:rFonts w:ascii="Arial" w:hAnsi="Arial" w:cs="Arial"/>
                <w:lang w:val="es-MX"/>
              </w:rPr>
              <w:t>, con la aprobación de los productos citado en la Descripción.</w:t>
            </w:r>
          </w:p>
        </w:tc>
      </w:tr>
      <w:tr w:rsidR="00247CE5" w:rsidRPr="00F8654E" w14:paraId="062BC01B" w14:textId="77777777" w:rsidTr="00247CE5">
        <w:tc>
          <w:tcPr>
            <w:tcW w:w="1838" w:type="dxa"/>
          </w:tcPr>
          <w:p w14:paraId="66A65BB8" w14:textId="77777777" w:rsidR="00A4785C" w:rsidRPr="00F8654E" w:rsidRDefault="007A05EA" w:rsidP="00A4785C">
            <w:pPr>
              <w:rPr>
                <w:rFonts w:ascii="Arial" w:hAnsi="Arial" w:cs="Arial"/>
              </w:rPr>
            </w:pPr>
            <w:r>
              <w:rPr>
                <w:rFonts w:ascii="Arial" w:hAnsi="Arial" w:cs="Arial"/>
              </w:rPr>
              <w:t>5</w:t>
            </w:r>
            <w:r w:rsidR="00A4785C" w:rsidRPr="00F8654E">
              <w:rPr>
                <w:rFonts w:ascii="Arial" w:hAnsi="Arial" w:cs="Arial"/>
              </w:rPr>
              <w:t>0</w:t>
            </w:r>
            <w:r w:rsidR="00281D53" w:rsidRPr="00F8654E">
              <w:rPr>
                <w:rFonts w:ascii="Arial" w:hAnsi="Arial" w:cs="Arial"/>
              </w:rPr>
              <w:t>,</w:t>
            </w:r>
            <w:r w:rsidR="00A4785C" w:rsidRPr="00F8654E">
              <w:rPr>
                <w:rFonts w:ascii="Arial" w:hAnsi="Arial" w:cs="Arial"/>
              </w:rPr>
              <w:t>000</w:t>
            </w:r>
          </w:p>
        </w:tc>
        <w:tc>
          <w:tcPr>
            <w:tcW w:w="3260" w:type="dxa"/>
          </w:tcPr>
          <w:p w14:paraId="17198E31" w14:textId="77777777" w:rsidR="00A4785C" w:rsidRDefault="00A4785C" w:rsidP="00A4785C">
            <w:pPr>
              <w:rPr>
                <w:rFonts w:ascii="Arial" w:hAnsi="Arial" w:cs="Arial"/>
              </w:rPr>
            </w:pPr>
            <w:r w:rsidRPr="00F8654E">
              <w:rPr>
                <w:rFonts w:ascii="Arial" w:hAnsi="Arial" w:cs="Arial"/>
              </w:rPr>
              <w:t xml:space="preserve">03 temáticas traducidas en forma escrita y oral en </w:t>
            </w:r>
            <w:r w:rsidR="00281D53" w:rsidRPr="00F8654E">
              <w:rPr>
                <w:rFonts w:ascii="Arial" w:hAnsi="Arial" w:cs="Arial"/>
              </w:rPr>
              <w:t xml:space="preserve">lenguas nativas: </w:t>
            </w:r>
            <w:r w:rsidRPr="00F8654E">
              <w:rPr>
                <w:rFonts w:ascii="Arial" w:hAnsi="Arial" w:cs="Arial"/>
              </w:rPr>
              <w:t>Awajun y Bora</w:t>
            </w:r>
          </w:p>
          <w:p w14:paraId="4A70BA4D" w14:textId="77777777" w:rsidR="009A7E35" w:rsidRPr="00F8654E" w:rsidRDefault="009A7E35" w:rsidP="00A4785C">
            <w:pPr>
              <w:rPr>
                <w:rFonts w:ascii="Arial" w:hAnsi="Arial" w:cs="Arial"/>
              </w:rPr>
            </w:pPr>
          </w:p>
        </w:tc>
        <w:tc>
          <w:tcPr>
            <w:tcW w:w="3396" w:type="dxa"/>
          </w:tcPr>
          <w:p w14:paraId="61A80745" w14:textId="77777777" w:rsidR="00A4785C" w:rsidRPr="00F8654E" w:rsidRDefault="00A4785C" w:rsidP="00A4785C">
            <w:pPr>
              <w:rPr>
                <w:rFonts w:ascii="Arial" w:hAnsi="Arial" w:cs="Arial"/>
              </w:rPr>
            </w:pPr>
            <w:r w:rsidRPr="00F8654E">
              <w:rPr>
                <w:rFonts w:ascii="Arial" w:hAnsi="Arial" w:cs="Arial"/>
              </w:rPr>
              <w:t>45 días posterior a la firma de contrato</w:t>
            </w:r>
            <w:r w:rsidR="00E81698" w:rsidRPr="002145B0">
              <w:rPr>
                <w:rFonts w:ascii="Arial" w:hAnsi="Arial" w:cs="Arial"/>
                <w:lang w:val="es-MX"/>
              </w:rPr>
              <w:t>, con la aprobación de los productos citado en la Descripción.</w:t>
            </w:r>
          </w:p>
        </w:tc>
      </w:tr>
    </w:tbl>
    <w:p w14:paraId="57757DB6" w14:textId="77777777" w:rsidR="00612A74" w:rsidRPr="00F8654E" w:rsidRDefault="00612A74">
      <w:pPr>
        <w:rPr>
          <w:rFonts w:ascii="Arial" w:hAnsi="Arial" w:cs="Arial"/>
          <w:vertAlign w:val="superscript"/>
        </w:rPr>
      </w:pPr>
    </w:p>
    <w:sectPr w:rsidR="00612A74" w:rsidRPr="00F865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DA8"/>
      </v:shape>
    </w:pict>
  </w:numPicBullet>
  <w:abstractNum w:abstractNumId="0" w15:restartNumberingAfterBreak="0">
    <w:nsid w:val="01164B0A"/>
    <w:multiLevelType w:val="hybridMultilevel"/>
    <w:tmpl w:val="FA44864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0D">
      <w:start w:val="1"/>
      <w:numFmt w:val="bullet"/>
      <w:lvlText w:val=""/>
      <w:lvlJc w:val="left"/>
      <w:pPr>
        <w:ind w:left="2160" w:hanging="18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670093"/>
    <w:multiLevelType w:val="hybridMultilevel"/>
    <w:tmpl w:val="601A2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4A84278"/>
    <w:multiLevelType w:val="hybridMultilevel"/>
    <w:tmpl w:val="9396688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5A66C9E"/>
    <w:multiLevelType w:val="hybridMultilevel"/>
    <w:tmpl w:val="601A37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8030EF"/>
    <w:multiLevelType w:val="multilevel"/>
    <w:tmpl w:val="15282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D1785"/>
    <w:multiLevelType w:val="hybridMultilevel"/>
    <w:tmpl w:val="01626D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B3181D"/>
    <w:multiLevelType w:val="hybridMultilevel"/>
    <w:tmpl w:val="7E7E28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44051B5"/>
    <w:multiLevelType w:val="hybridMultilevel"/>
    <w:tmpl w:val="94503D0C"/>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8" w15:restartNumberingAfterBreak="0">
    <w:nsid w:val="2E6C2CAA"/>
    <w:multiLevelType w:val="hybridMultilevel"/>
    <w:tmpl w:val="B6C088DC"/>
    <w:lvl w:ilvl="0" w:tplc="280A000D">
      <w:start w:val="1"/>
      <w:numFmt w:val="bullet"/>
      <w:lvlText w:val=""/>
      <w:lvlJc w:val="left"/>
      <w:pPr>
        <w:ind w:left="2520" w:hanging="360"/>
      </w:pPr>
      <w:rPr>
        <w:rFonts w:ascii="Wingdings" w:hAnsi="Wingding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9" w15:restartNumberingAfterBreak="0">
    <w:nsid w:val="34A84A2B"/>
    <w:multiLevelType w:val="hybridMultilevel"/>
    <w:tmpl w:val="3FD423A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B334E23"/>
    <w:multiLevelType w:val="hybridMultilevel"/>
    <w:tmpl w:val="D1E25F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E493E72"/>
    <w:multiLevelType w:val="hybridMultilevel"/>
    <w:tmpl w:val="CE3AFBA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401652D3"/>
    <w:multiLevelType w:val="hybridMultilevel"/>
    <w:tmpl w:val="585C1A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E8B7CEB"/>
    <w:multiLevelType w:val="hybridMultilevel"/>
    <w:tmpl w:val="2F9CE6F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4FA354B3"/>
    <w:multiLevelType w:val="multilevel"/>
    <w:tmpl w:val="4AE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67061"/>
    <w:multiLevelType w:val="hybridMultilevel"/>
    <w:tmpl w:val="1158BC8A"/>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7E12B08"/>
    <w:multiLevelType w:val="hybridMultilevel"/>
    <w:tmpl w:val="3426132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0F1FF3"/>
    <w:multiLevelType w:val="hybridMultilevel"/>
    <w:tmpl w:val="EFA415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61F6619E"/>
    <w:multiLevelType w:val="hybridMultilevel"/>
    <w:tmpl w:val="52141C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725487C"/>
    <w:multiLevelType w:val="hybridMultilevel"/>
    <w:tmpl w:val="A27E6D5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A09179A"/>
    <w:multiLevelType w:val="hybridMultilevel"/>
    <w:tmpl w:val="6448BA0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6E075447"/>
    <w:multiLevelType w:val="hybridMultilevel"/>
    <w:tmpl w:val="E092D5E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765175"/>
    <w:multiLevelType w:val="hybridMultilevel"/>
    <w:tmpl w:val="76A4EEC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3" w15:restartNumberingAfterBreak="0">
    <w:nsid w:val="735007BD"/>
    <w:multiLevelType w:val="multilevel"/>
    <w:tmpl w:val="1A626834"/>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9524F6"/>
    <w:multiLevelType w:val="hybridMultilevel"/>
    <w:tmpl w:val="3F368EDC"/>
    <w:lvl w:ilvl="0" w:tplc="0B40E740">
      <w:start w:val="1"/>
      <w:numFmt w:val="upperRoman"/>
      <w:lvlText w:val="%1."/>
      <w:lvlJc w:val="left"/>
      <w:pPr>
        <w:ind w:left="1665" w:hanging="720"/>
      </w:pPr>
      <w:rPr>
        <w:rFonts w:hint="default"/>
      </w:rPr>
    </w:lvl>
    <w:lvl w:ilvl="1" w:tplc="280A0019" w:tentative="1">
      <w:start w:val="1"/>
      <w:numFmt w:val="lowerLetter"/>
      <w:lvlText w:val="%2."/>
      <w:lvlJc w:val="left"/>
      <w:pPr>
        <w:ind w:left="2025" w:hanging="360"/>
      </w:pPr>
    </w:lvl>
    <w:lvl w:ilvl="2" w:tplc="280A001B" w:tentative="1">
      <w:start w:val="1"/>
      <w:numFmt w:val="lowerRoman"/>
      <w:lvlText w:val="%3."/>
      <w:lvlJc w:val="right"/>
      <w:pPr>
        <w:ind w:left="2745" w:hanging="180"/>
      </w:pPr>
    </w:lvl>
    <w:lvl w:ilvl="3" w:tplc="280A000F" w:tentative="1">
      <w:start w:val="1"/>
      <w:numFmt w:val="decimal"/>
      <w:lvlText w:val="%4."/>
      <w:lvlJc w:val="left"/>
      <w:pPr>
        <w:ind w:left="3465" w:hanging="360"/>
      </w:pPr>
    </w:lvl>
    <w:lvl w:ilvl="4" w:tplc="280A0019" w:tentative="1">
      <w:start w:val="1"/>
      <w:numFmt w:val="lowerLetter"/>
      <w:lvlText w:val="%5."/>
      <w:lvlJc w:val="left"/>
      <w:pPr>
        <w:ind w:left="4185" w:hanging="360"/>
      </w:pPr>
    </w:lvl>
    <w:lvl w:ilvl="5" w:tplc="280A001B" w:tentative="1">
      <w:start w:val="1"/>
      <w:numFmt w:val="lowerRoman"/>
      <w:lvlText w:val="%6."/>
      <w:lvlJc w:val="right"/>
      <w:pPr>
        <w:ind w:left="4905" w:hanging="180"/>
      </w:pPr>
    </w:lvl>
    <w:lvl w:ilvl="6" w:tplc="280A000F" w:tentative="1">
      <w:start w:val="1"/>
      <w:numFmt w:val="decimal"/>
      <w:lvlText w:val="%7."/>
      <w:lvlJc w:val="left"/>
      <w:pPr>
        <w:ind w:left="5625" w:hanging="360"/>
      </w:pPr>
    </w:lvl>
    <w:lvl w:ilvl="7" w:tplc="280A0019" w:tentative="1">
      <w:start w:val="1"/>
      <w:numFmt w:val="lowerLetter"/>
      <w:lvlText w:val="%8."/>
      <w:lvlJc w:val="left"/>
      <w:pPr>
        <w:ind w:left="6345" w:hanging="360"/>
      </w:pPr>
    </w:lvl>
    <w:lvl w:ilvl="8" w:tplc="280A001B" w:tentative="1">
      <w:start w:val="1"/>
      <w:numFmt w:val="lowerRoman"/>
      <w:lvlText w:val="%9."/>
      <w:lvlJc w:val="right"/>
      <w:pPr>
        <w:ind w:left="7065" w:hanging="180"/>
      </w:pPr>
    </w:lvl>
  </w:abstractNum>
  <w:abstractNum w:abstractNumId="25" w15:restartNumberingAfterBreak="0">
    <w:nsid w:val="7AD6308F"/>
    <w:multiLevelType w:val="hybridMultilevel"/>
    <w:tmpl w:val="4FA6E26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E3470FF"/>
    <w:multiLevelType w:val="hybridMultilevel"/>
    <w:tmpl w:val="5FBAE69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7FFD6CC8"/>
    <w:multiLevelType w:val="hybridMultilevel"/>
    <w:tmpl w:val="1730027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24"/>
  </w:num>
  <w:num w:numId="3">
    <w:abstractNumId w:val="23"/>
  </w:num>
  <w:num w:numId="4">
    <w:abstractNumId w:val="27"/>
  </w:num>
  <w:num w:numId="5">
    <w:abstractNumId w:val="0"/>
  </w:num>
  <w:num w:numId="6">
    <w:abstractNumId w:val="20"/>
  </w:num>
  <w:num w:numId="7">
    <w:abstractNumId w:val="3"/>
  </w:num>
  <w:num w:numId="8">
    <w:abstractNumId w:val="13"/>
  </w:num>
  <w:num w:numId="9">
    <w:abstractNumId w:val="19"/>
  </w:num>
  <w:num w:numId="10">
    <w:abstractNumId w:val="4"/>
  </w:num>
  <w:num w:numId="11">
    <w:abstractNumId w:val="16"/>
  </w:num>
  <w:num w:numId="12">
    <w:abstractNumId w:val="26"/>
  </w:num>
  <w:num w:numId="13">
    <w:abstractNumId w:val="7"/>
  </w:num>
  <w:num w:numId="14">
    <w:abstractNumId w:val="8"/>
  </w:num>
  <w:num w:numId="15">
    <w:abstractNumId w:val="22"/>
  </w:num>
  <w:num w:numId="16">
    <w:abstractNumId w:val="11"/>
  </w:num>
  <w:num w:numId="17">
    <w:abstractNumId w:val="6"/>
  </w:num>
  <w:num w:numId="18">
    <w:abstractNumId w:val="9"/>
  </w:num>
  <w:num w:numId="19">
    <w:abstractNumId w:val="1"/>
  </w:num>
  <w:num w:numId="20">
    <w:abstractNumId w:val="2"/>
  </w:num>
  <w:num w:numId="21">
    <w:abstractNumId w:val="10"/>
  </w:num>
  <w:num w:numId="22">
    <w:abstractNumId w:val="18"/>
  </w:num>
  <w:num w:numId="23">
    <w:abstractNumId w:val="12"/>
  </w:num>
  <w:num w:numId="24">
    <w:abstractNumId w:val="17"/>
  </w:num>
  <w:num w:numId="25">
    <w:abstractNumId w:val="21"/>
  </w:num>
  <w:num w:numId="26">
    <w:abstractNumId w:val="5"/>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A1"/>
    <w:rsid w:val="00042AF7"/>
    <w:rsid w:val="00071FF1"/>
    <w:rsid w:val="00076C61"/>
    <w:rsid w:val="000774E2"/>
    <w:rsid w:val="000A2C29"/>
    <w:rsid w:val="000D30AD"/>
    <w:rsid w:val="000D54CF"/>
    <w:rsid w:val="0010627A"/>
    <w:rsid w:val="001129C6"/>
    <w:rsid w:val="001273ED"/>
    <w:rsid w:val="001818EB"/>
    <w:rsid w:val="00210BB8"/>
    <w:rsid w:val="00235A47"/>
    <w:rsid w:val="002473A3"/>
    <w:rsid w:val="00247CE5"/>
    <w:rsid w:val="00267898"/>
    <w:rsid w:val="00281D53"/>
    <w:rsid w:val="002A24CD"/>
    <w:rsid w:val="002B1768"/>
    <w:rsid w:val="0033714B"/>
    <w:rsid w:val="00353230"/>
    <w:rsid w:val="00357178"/>
    <w:rsid w:val="00384745"/>
    <w:rsid w:val="003D0403"/>
    <w:rsid w:val="004B17D5"/>
    <w:rsid w:val="005259FB"/>
    <w:rsid w:val="00612A74"/>
    <w:rsid w:val="0064781B"/>
    <w:rsid w:val="007868D9"/>
    <w:rsid w:val="007A05EA"/>
    <w:rsid w:val="007B54D9"/>
    <w:rsid w:val="007D2036"/>
    <w:rsid w:val="00844D5D"/>
    <w:rsid w:val="00864990"/>
    <w:rsid w:val="0089253F"/>
    <w:rsid w:val="009A7E35"/>
    <w:rsid w:val="009C5537"/>
    <w:rsid w:val="009D24C1"/>
    <w:rsid w:val="00A0475F"/>
    <w:rsid w:val="00A055DE"/>
    <w:rsid w:val="00A4785C"/>
    <w:rsid w:val="00B67A75"/>
    <w:rsid w:val="00C62FBE"/>
    <w:rsid w:val="00D1640F"/>
    <w:rsid w:val="00D34286"/>
    <w:rsid w:val="00D378A1"/>
    <w:rsid w:val="00D401A1"/>
    <w:rsid w:val="00D6318A"/>
    <w:rsid w:val="00D65AC4"/>
    <w:rsid w:val="00D662DF"/>
    <w:rsid w:val="00E37389"/>
    <w:rsid w:val="00E52E4C"/>
    <w:rsid w:val="00E81698"/>
    <w:rsid w:val="00E83663"/>
    <w:rsid w:val="00EF168E"/>
    <w:rsid w:val="00F02AD9"/>
    <w:rsid w:val="00F865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ED8C"/>
  <w15:chartTrackingRefBased/>
  <w15:docId w15:val="{53045B2B-1104-4B7E-8F73-DD0D7C47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5">
    <w:name w:val="heading 5"/>
    <w:basedOn w:val="Normal"/>
    <w:next w:val="Normal"/>
    <w:link w:val="Ttulo5Car"/>
    <w:semiHidden/>
    <w:unhideWhenUsed/>
    <w:qFormat/>
    <w:rsid w:val="00F8654E"/>
    <w:pPr>
      <w:spacing w:before="240" w:after="60" w:line="240" w:lineRule="auto"/>
      <w:outlineLvl w:val="4"/>
    </w:pPr>
    <w:rPr>
      <w:rFonts w:ascii="Calibri" w:eastAsia="Times New Roman" w:hAnsi="Calibri" w:cs="Times New Roman"/>
      <w:b/>
      <w:bCs/>
      <w:i/>
      <w:iCs/>
      <w:sz w:val="26"/>
      <w:szCs w:val="26"/>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78A1"/>
    <w:pPr>
      <w:ind w:left="720"/>
      <w:contextualSpacing/>
    </w:pPr>
  </w:style>
  <w:style w:type="table" w:styleId="Tablaconcuadrcula">
    <w:name w:val="Table Grid"/>
    <w:basedOn w:val="Tablanormal"/>
    <w:uiPriority w:val="39"/>
    <w:rsid w:val="0061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semiHidden/>
    <w:rsid w:val="00F8654E"/>
    <w:rPr>
      <w:rFonts w:ascii="Calibri" w:eastAsia="Times New Roman" w:hAnsi="Calibri" w:cs="Times New Roman"/>
      <w:b/>
      <w:bCs/>
      <w:i/>
      <w:iCs/>
      <w:sz w:val="26"/>
      <w:szCs w:val="26"/>
      <w:lang w:eastAsia="es-ES"/>
    </w:rPr>
  </w:style>
  <w:style w:type="paragraph" w:styleId="Textoindependiente">
    <w:name w:val="Body Text"/>
    <w:basedOn w:val="Normal"/>
    <w:link w:val="TextoindependienteCar"/>
    <w:rsid w:val="00F8654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F8654E"/>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8654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Default">
    <w:name w:val="Default"/>
    <w:rsid w:val="00E37389"/>
    <w:pPr>
      <w:autoSpaceDE w:val="0"/>
      <w:autoSpaceDN w:val="0"/>
      <w:adjustRightInd w:val="0"/>
      <w:spacing w:after="0" w:line="240" w:lineRule="auto"/>
    </w:pPr>
    <w:rPr>
      <w:rFonts w:ascii="Tw Cen MT" w:eastAsia="Times New Roman" w:hAnsi="Tw Cen MT" w:cs="Tw Cen MT"/>
      <w:color w:val="000000"/>
      <w:sz w:val="24"/>
      <w:szCs w:val="24"/>
      <w:lang w:val="es-ES" w:eastAsia="es-ES"/>
    </w:rPr>
  </w:style>
  <w:style w:type="character" w:styleId="Hipervnculo">
    <w:name w:val="Hyperlink"/>
    <w:basedOn w:val="Fuentedeprrafopredeter"/>
    <w:uiPriority w:val="99"/>
    <w:unhideWhenUsed/>
    <w:rsid w:val="00D662DF"/>
    <w:rPr>
      <w:color w:val="0563C1" w:themeColor="hyperlink"/>
      <w:u w:val="single"/>
    </w:rPr>
  </w:style>
  <w:style w:type="character" w:styleId="Mencinsinresolver">
    <w:name w:val="Unresolved Mention"/>
    <w:basedOn w:val="Fuentedeprrafopredeter"/>
    <w:uiPriority w:val="99"/>
    <w:semiHidden/>
    <w:unhideWhenUsed/>
    <w:rsid w:val="00D6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amaniego@spdecodesarrol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janine Perez Melendez</dc:creator>
  <cp:keywords/>
  <dc:description/>
  <cp:lastModifiedBy>Catty Samaniego Arcos</cp:lastModifiedBy>
  <cp:revision>3</cp:revision>
  <dcterms:created xsi:type="dcterms:W3CDTF">2021-06-02T18:00:00Z</dcterms:created>
  <dcterms:modified xsi:type="dcterms:W3CDTF">2021-06-02T18:03:00Z</dcterms:modified>
</cp:coreProperties>
</file>